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spacing w:before="316" w:line="219" w:lineRule="auto"/>
        <w:outlineLvl w:val="0"/>
        <w:jc w:val="right"/>
        <w:rPr>
          <w:sz w:val="97"/>
          <w:szCs w:val="97"/>
        </w:rPr>
      </w:pPr>
      <w:r>
        <w:rPr>
          <w:sz w:val="97"/>
          <w:szCs w:val="97"/>
          <w:b/>
          <w:bCs/>
          <w:color w:val="D03040"/>
          <w:spacing w:val="-58"/>
          <w:w w:val="68"/>
        </w:rPr>
        <w:t>广安</w:t>
      </w:r>
      <w:r>
        <w:rPr>
          <w:sz w:val="97"/>
          <w:szCs w:val="97"/>
          <w:b/>
          <w:bCs/>
          <w:color w:val="D03040"/>
          <w:spacing w:val="-57"/>
          <w:w w:val="68"/>
        </w:rPr>
        <w:t>市社会科学界联合会文</w:t>
      </w:r>
      <w:r>
        <w:rPr>
          <w:sz w:val="97"/>
          <w:szCs w:val="97"/>
          <w:b/>
          <w:bCs/>
          <w:color w:val="D03040"/>
          <w:spacing w:val="-42"/>
          <w:w w:val="68"/>
        </w:rPr>
        <w:t>件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744"/>
        <w:spacing w:before="95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广社联发〔2025〕13号</w:t>
      </w:r>
    </w:p>
    <w:p>
      <w:pPr>
        <w:ind w:firstLine="104"/>
        <w:spacing w:before="118" w:line="61" w:lineRule="exact"/>
        <w:rPr/>
      </w:pPr>
      <w:r>
        <w:rPr>
          <w:position w:val="-1"/>
        </w:rPr>
        <w:drawing>
          <wp:inline distT="0" distB="0" distL="0" distR="0">
            <wp:extent cx="5245117" cy="3813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45117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980"/>
        <w:spacing w:before="130" w:line="219" w:lineRule="auto"/>
        <w:rPr/>
      </w:pPr>
      <w:r>
        <w:rPr>
          <w:b/>
          <w:bCs/>
          <w:spacing w:val="-3"/>
        </w:rPr>
        <w:t>广安市社会科学界联合会</w:t>
      </w:r>
    </w:p>
    <w:p>
      <w:pPr>
        <w:pStyle w:val="BodyText"/>
        <w:ind w:left="1920"/>
        <w:spacing w:before="55" w:line="219" w:lineRule="auto"/>
        <w:rPr/>
      </w:pPr>
      <w:r>
        <w:rPr>
          <w:b/>
          <w:bCs/>
          <w:spacing w:val="-15"/>
        </w:rPr>
        <w:t>小</w:t>
      </w:r>
      <w:r>
        <w:rPr>
          <w:spacing w:val="-15"/>
        </w:rPr>
        <w:t xml:space="preserve">  </w:t>
      </w:r>
      <w:r>
        <w:rPr>
          <w:b/>
          <w:bCs/>
          <w:spacing w:val="-15"/>
        </w:rPr>
        <w:t>平</w:t>
      </w:r>
      <w:r>
        <w:rPr>
          <w:spacing w:val="22"/>
        </w:rPr>
        <w:t xml:space="preserve">  </w:t>
      </w:r>
      <w:r>
        <w:rPr>
          <w:b/>
          <w:bCs/>
          <w:spacing w:val="-15"/>
        </w:rPr>
        <w:t>干</w:t>
      </w:r>
      <w:r>
        <w:rPr>
          <w:spacing w:val="17"/>
        </w:rPr>
        <w:t xml:space="preserve">  </w:t>
      </w:r>
      <w:r>
        <w:rPr>
          <w:b/>
          <w:bCs/>
          <w:spacing w:val="-15"/>
        </w:rPr>
        <w:t>部</w:t>
      </w:r>
      <w:r>
        <w:rPr>
          <w:spacing w:val="26"/>
        </w:rPr>
        <w:t xml:space="preserve">  </w:t>
      </w:r>
      <w:r>
        <w:rPr>
          <w:b/>
          <w:bCs/>
          <w:spacing w:val="-15"/>
        </w:rPr>
        <w:t>学</w:t>
      </w:r>
      <w:r>
        <w:rPr>
          <w:spacing w:val="31"/>
        </w:rPr>
        <w:t xml:space="preserve">  </w:t>
      </w:r>
      <w:r>
        <w:rPr>
          <w:b/>
          <w:bCs/>
          <w:spacing w:val="-15"/>
        </w:rPr>
        <w:t>院</w:t>
      </w:r>
    </w:p>
    <w:p>
      <w:pPr>
        <w:pStyle w:val="BodyText"/>
        <w:ind w:left="1951"/>
        <w:spacing w:before="19" w:line="219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28"/>
        </w:rPr>
        <w:t>中</w:t>
      </w:r>
      <w:r>
        <w:rPr>
          <w:sz w:val="44"/>
          <w:szCs w:val="44"/>
          <w:spacing w:val="-48"/>
        </w:rPr>
        <w:t xml:space="preserve"> </w:t>
      </w:r>
      <w:r>
        <w:rPr>
          <w:sz w:val="44"/>
          <w:szCs w:val="44"/>
          <w:b/>
          <w:bCs/>
          <w:spacing w:val="-28"/>
        </w:rPr>
        <w:t>共</w:t>
      </w:r>
      <w:r>
        <w:rPr>
          <w:sz w:val="44"/>
          <w:szCs w:val="44"/>
          <w:spacing w:val="-51"/>
        </w:rPr>
        <w:t xml:space="preserve"> </w:t>
      </w:r>
      <w:r>
        <w:rPr>
          <w:sz w:val="44"/>
          <w:szCs w:val="44"/>
          <w:b/>
          <w:bCs/>
          <w:spacing w:val="-28"/>
        </w:rPr>
        <w:t>广</w:t>
      </w:r>
      <w:r>
        <w:rPr>
          <w:sz w:val="44"/>
          <w:szCs w:val="44"/>
          <w:spacing w:val="-42"/>
        </w:rPr>
        <w:t xml:space="preserve"> </w:t>
      </w:r>
      <w:r>
        <w:rPr>
          <w:sz w:val="44"/>
          <w:szCs w:val="44"/>
          <w:b/>
          <w:bCs/>
          <w:spacing w:val="-28"/>
        </w:rPr>
        <w:t>安</w:t>
      </w:r>
      <w:r>
        <w:rPr>
          <w:sz w:val="44"/>
          <w:szCs w:val="44"/>
          <w:spacing w:val="-39"/>
        </w:rPr>
        <w:t xml:space="preserve"> </w:t>
      </w:r>
      <w:r>
        <w:rPr>
          <w:sz w:val="44"/>
          <w:szCs w:val="44"/>
          <w:b/>
          <w:bCs/>
          <w:spacing w:val="-28"/>
        </w:rPr>
        <w:t>市</w:t>
      </w:r>
      <w:r>
        <w:rPr>
          <w:sz w:val="44"/>
          <w:szCs w:val="44"/>
          <w:spacing w:val="-53"/>
        </w:rPr>
        <w:t xml:space="preserve"> </w:t>
      </w:r>
      <w:r>
        <w:rPr>
          <w:sz w:val="44"/>
          <w:szCs w:val="44"/>
          <w:b/>
          <w:bCs/>
          <w:spacing w:val="-28"/>
        </w:rPr>
        <w:t>委</w:t>
      </w:r>
      <w:r>
        <w:rPr>
          <w:sz w:val="44"/>
          <w:szCs w:val="44"/>
          <w:spacing w:val="-49"/>
        </w:rPr>
        <w:t xml:space="preserve"> </w:t>
      </w:r>
      <w:r>
        <w:rPr>
          <w:sz w:val="44"/>
          <w:szCs w:val="44"/>
          <w:b/>
          <w:bCs/>
          <w:spacing w:val="-28"/>
        </w:rPr>
        <w:t>党</w:t>
      </w:r>
      <w:r>
        <w:rPr>
          <w:sz w:val="44"/>
          <w:szCs w:val="44"/>
          <w:spacing w:val="-49"/>
        </w:rPr>
        <w:t xml:space="preserve"> </w:t>
      </w:r>
      <w:r>
        <w:rPr>
          <w:sz w:val="44"/>
          <w:szCs w:val="44"/>
          <w:b/>
          <w:bCs/>
          <w:spacing w:val="-28"/>
        </w:rPr>
        <w:t>校</w:t>
      </w:r>
    </w:p>
    <w:p>
      <w:pPr>
        <w:pStyle w:val="BodyText"/>
        <w:ind w:left="270"/>
        <w:spacing w:before="134" w:line="219" w:lineRule="auto"/>
        <w:rPr/>
      </w:pPr>
      <w:r>
        <w:rPr>
          <w:b/>
          <w:bCs/>
          <w:spacing w:val="-7"/>
        </w:rPr>
        <w:t>关于申报2025年广安市哲学社会科学研究规划</w:t>
      </w:r>
    </w:p>
    <w:p>
      <w:pPr>
        <w:pStyle w:val="BodyText"/>
        <w:ind w:left="170"/>
        <w:spacing w:before="145" w:line="219" w:lineRule="auto"/>
        <w:rPr/>
      </w:pPr>
      <w:r>
        <w:rPr>
          <w:b/>
          <w:bCs/>
          <w:spacing w:val="-3"/>
        </w:rPr>
        <w:t>项目“广安跨省域协同发展研究”专项课题的</w:t>
      </w:r>
    </w:p>
    <w:p>
      <w:pPr>
        <w:pStyle w:val="BodyText"/>
        <w:ind w:left="3810"/>
        <w:spacing w:before="153" w:line="221" w:lineRule="auto"/>
        <w:rPr/>
      </w:pPr>
      <w:r>
        <w:rPr>
          <w:b/>
          <w:bCs/>
          <w:spacing w:val="10"/>
        </w:rPr>
        <w:t>通知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165"/>
        <w:spacing w:before="9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各有关单位及研究人员：</w:t>
      </w:r>
    </w:p>
    <w:p>
      <w:pPr>
        <w:ind w:left="165" w:firstLine="619"/>
        <w:spacing w:before="225" w:line="33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为学习贯彻党的二十届四中全会精神，系统总结广安融入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6"/>
        </w:rPr>
        <w:t>成渝地区双城经济圈建设的实践经验，深入分析“同城融圈”</w:t>
      </w:r>
    </w:p>
    <w:p>
      <w:pPr>
        <w:spacing w:line="336" w:lineRule="auto"/>
        <w:sectPr>
          <w:footerReference w:type="default" r:id="rId1"/>
          <w:pgSz w:w="11900" w:h="16820"/>
          <w:pgMar w:top="1429" w:right="1686" w:bottom="2441" w:left="1785" w:header="0" w:footer="2089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195" w:right="191"/>
        <w:spacing w:before="95" w:line="33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战略实施中的创新路径、实践成效、现实挑战及发展启示，推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动区域协同理论与实践研究深化互鉴，现启动2025年广安市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哲学社会科学研究规划项目“广安跨省域协同发展研究”专项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课题申报工作，并将有关事项通知如下。</w:t>
      </w:r>
    </w:p>
    <w:p>
      <w:pPr>
        <w:ind w:left="789"/>
        <w:spacing w:before="10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6"/>
        </w:rPr>
        <w:t>一</w:t>
      </w:r>
      <w:r>
        <w:rPr>
          <w:rFonts w:ascii="SimHei" w:hAnsi="SimHei" w:eastAsia="SimHei" w:cs="SimHei"/>
          <w:sz w:val="29"/>
          <w:szCs w:val="29"/>
          <w:spacing w:val="-7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6"/>
        </w:rPr>
        <w:t>、选题方向</w:t>
      </w:r>
    </w:p>
    <w:p>
      <w:pPr>
        <w:ind w:left="195" w:right="155" w:firstLine="590"/>
        <w:spacing w:before="206" w:line="34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本专项课题聚焦2020年以来成渝地区双城经济圈建设背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景下，广安跨省域协同发展实践及区域互鉴进行研究。申报人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需基于调研形成兼具实证分析与理论提炼的研究成果。</w:t>
      </w:r>
    </w:p>
    <w:p>
      <w:pPr>
        <w:ind w:left="785"/>
        <w:spacing w:before="3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选题及主要研究内容如下：</w:t>
      </w:r>
    </w:p>
    <w:p>
      <w:pPr>
        <w:pStyle w:val="BodyText"/>
        <w:ind w:left="789"/>
        <w:spacing w:before="144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b/>
          <w:bCs/>
          <w:spacing w:val="2"/>
        </w:rPr>
        <w:t>1.</w:t>
      </w:r>
      <w:r>
        <w:rPr>
          <w:sz w:val="29"/>
          <w:szCs w:val="29"/>
          <w:spacing w:val="-67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2"/>
        </w:rPr>
        <w:t>关于川渝高竹新区</w:t>
      </w:r>
    </w:p>
    <w:p>
      <w:pPr>
        <w:ind w:left="195" w:firstLine="590"/>
        <w:spacing w:before="216" w:line="345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建议分析其作为全国首个跨省域共建新区的“双主</w:t>
      </w:r>
      <w:r>
        <w:rPr>
          <w:rFonts w:ascii="FangSong" w:hAnsi="FangSong" w:eastAsia="FangSong" w:cs="FangSong"/>
          <w:sz w:val="29"/>
          <w:szCs w:val="29"/>
          <w:spacing w:val="14"/>
        </w:rPr>
        <w:t>任制”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管理架构、税费征管一体化、“政策就高不就低”的成</w:t>
      </w:r>
      <w:r>
        <w:rPr>
          <w:rFonts w:ascii="FangSong" w:hAnsi="FangSong" w:eastAsia="FangSong" w:cs="FangSong"/>
          <w:sz w:val="29"/>
          <w:szCs w:val="29"/>
          <w:spacing w:val="6"/>
        </w:rPr>
        <w:t>本分担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与利益共享机制等创新实践及其对全国毗邻地</w:t>
      </w:r>
      <w:r>
        <w:rPr>
          <w:rFonts w:ascii="FangSong" w:hAnsi="FangSong" w:eastAsia="FangSong" w:cs="FangSong"/>
          <w:sz w:val="29"/>
          <w:szCs w:val="29"/>
          <w:spacing w:val="18"/>
        </w:rPr>
        <w:t>区合作的示范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14"/>
        </w:rPr>
        <w:t>意</w:t>
      </w:r>
      <w:r>
        <w:rPr>
          <w:rFonts w:ascii="FangSong" w:hAnsi="FangSong" w:eastAsia="FangSong" w:cs="FangSong"/>
          <w:sz w:val="24"/>
          <w:szCs w:val="24"/>
          <w:spacing w:val="-1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义</w:t>
      </w:r>
      <w:r>
        <w:rPr>
          <w:rFonts w:ascii="FangSong" w:hAnsi="FangSong" w:eastAsia="FangSong" w:cs="FangSong"/>
          <w:sz w:val="24"/>
          <w:szCs w:val="24"/>
          <w:spacing w:val="-3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4"/>
        </w:rPr>
        <w:t>。</w:t>
      </w:r>
    </w:p>
    <w:p>
      <w:pPr>
        <w:pStyle w:val="BodyText"/>
        <w:ind w:left="789"/>
        <w:spacing w:before="44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b/>
          <w:bCs/>
          <w:spacing w:val="7"/>
        </w:rPr>
        <w:t>2.</w:t>
      </w:r>
      <w:r>
        <w:rPr>
          <w:sz w:val="29"/>
          <w:szCs w:val="29"/>
          <w:spacing w:val="-47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7"/>
        </w:rPr>
        <w:t>关于“合广长”协同发展示范区</w:t>
      </w:r>
    </w:p>
    <w:p>
      <w:pPr>
        <w:ind w:left="195" w:right="187" w:firstLine="590"/>
        <w:spacing w:before="208" w:line="34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建议分析其在产业园区共建(如医药健康产业园)、</w:t>
      </w:r>
      <w:r>
        <w:rPr>
          <w:rFonts w:ascii="FangSong" w:hAnsi="FangSong" w:eastAsia="FangSong" w:cs="FangSong"/>
          <w:sz w:val="29"/>
          <w:szCs w:val="29"/>
          <w:spacing w:val="18"/>
        </w:rPr>
        <w:t>基础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设施互联、生态环保联动等方面进展，探讨其助力广安融入重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庆主城都市区、推动成渝中部崛起的实现路径。</w:t>
      </w:r>
    </w:p>
    <w:p>
      <w:pPr>
        <w:pStyle w:val="BodyText"/>
        <w:ind w:left="789"/>
        <w:spacing w:before="1" w:line="221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b/>
          <w:bCs/>
          <w:spacing w:val="6"/>
        </w:rPr>
        <w:t>3.</w:t>
      </w:r>
      <w:r>
        <w:rPr>
          <w:sz w:val="29"/>
          <w:szCs w:val="29"/>
          <w:spacing w:val="-36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6"/>
        </w:rPr>
        <w:t>关于广安全面融入重庆都市圈</w:t>
      </w:r>
    </w:p>
    <w:p>
      <w:pPr>
        <w:ind w:left="195" w:right="174" w:firstLine="590"/>
        <w:spacing w:before="174" w:line="35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4"/>
        </w:rPr>
        <w:t>建议深入解读《成渝地区双城经济圈建设规划纲要》中“推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动广安全面融入重庆都市圈”这一独特定位的落地情况，分析</w:t>
      </w:r>
    </w:p>
    <w:p>
      <w:pPr>
        <w:spacing w:line="352" w:lineRule="auto"/>
        <w:sectPr>
          <w:footerReference w:type="default" r:id="rId3"/>
          <w:pgSz w:w="11900" w:h="16820"/>
          <w:pgMar w:top="1429" w:right="1706" w:bottom="2516" w:left="1785" w:header="0" w:footer="202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165" w:right="70"/>
        <w:spacing w:before="94" w:line="34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广安作为唯一全域纳入重庆都市圈的地级市，在规划</w:t>
      </w:r>
      <w:r>
        <w:rPr>
          <w:rFonts w:ascii="FangSong" w:hAnsi="FangSong" w:eastAsia="FangSong" w:cs="FangSong"/>
          <w:sz w:val="29"/>
          <w:szCs w:val="29"/>
          <w:spacing w:val="10"/>
        </w:rPr>
        <w:t>、政策、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项目上与重庆的协同机制与成效。</w:t>
      </w:r>
    </w:p>
    <w:p>
      <w:pPr>
        <w:pStyle w:val="BodyText"/>
        <w:ind w:left="769"/>
        <w:spacing w:before="1" w:line="220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b/>
          <w:bCs/>
          <w:spacing w:val="8"/>
        </w:rPr>
        <w:t>4.</w:t>
      </w:r>
      <w:r>
        <w:rPr>
          <w:sz w:val="29"/>
          <w:szCs w:val="29"/>
          <w:spacing w:val="-46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8"/>
        </w:rPr>
        <w:t>关于广蓉“双飞地”生物医药产业园</w:t>
      </w:r>
    </w:p>
    <w:p>
      <w:pPr>
        <w:ind w:left="165" w:right="116" w:firstLine="599"/>
        <w:spacing w:before="191" w:line="341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建议分析其“研发在成都、转化生产在广安</w:t>
      </w:r>
      <w:r>
        <w:rPr>
          <w:rFonts w:ascii="FangSong" w:hAnsi="FangSong" w:eastAsia="FangSong" w:cs="FangSong"/>
          <w:sz w:val="29"/>
          <w:szCs w:val="29"/>
          <w:spacing w:val="8"/>
        </w:rPr>
        <w:t>”的“飞地经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济”模式运作机制，分析科技成果转化、产业分工协作方面的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成效与挑战。</w:t>
      </w:r>
    </w:p>
    <w:p>
      <w:pPr>
        <w:pStyle w:val="BodyText"/>
        <w:ind w:left="769"/>
        <w:spacing w:before="17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b/>
          <w:bCs/>
          <w:spacing w:val="7"/>
        </w:rPr>
        <w:t>5.</w:t>
      </w:r>
      <w:r>
        <w:rPr>
          <w:sz w:val="29"/>
          <w:szCs w:val="29"/>
          <w:spacing w:val="-48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7"/>
        </w:rPr>
        <w:t>关于广安一合川医药大健康产业园</w:t>
      </w:r>
    </w:p>
    <w:p>
      <w:pPr>
        <w:ind w:left="165" w:right="100" w:firstLine="599"/>
        <w:spacing w:before="203" w:line="33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建议分析“合广长”示范区内特色专业园区</w:t>
      </w:r>
      <w:r>
        <w:rPr>
          <w:rFonts w:ascii="FangSong" w:hAnsi="FangSong" w:eastAsia="FangSong" w:cs="FangSong"/>
          <w:sz w:val="29"/>
          <w:szCs w:val="29"/>
          <w:spacing w:val="8"/>
        </w:rPr>
        <w:t>的产业精准配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套与错位发展模式，探讨跨区域招商、利益共</w:t>
      </w:r>
      <w:r>
        <w:rPr>
          <w:rFonts w:ascii="FangSong" w:hAnsi="FangSong" w:eastAsia="FangSong" w:cs="FangSong"/>
          <w:sz w:val="29"/>
          <w:szCs w:val="29"/>
          <w:spacing w:val="9"/>
        </w:rPr>
        <w:t>享的具体机制。</w:t>
      </w:r>
    </w:p>
    <w:p>
      <w:pPr>
        <w:pStyle w:val="BodyText"/>
        <w:ind w:left="769"/>
        <w:spacing w:before="22" w:line="220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b/>
          <w:bCs/>
          <w:spacing w:val="7"/>
        </w:rPr>
        <w:t>6.</w:t>
      </w:r>
      <w:r>
        <w:rPr>
          <w:sz w:val="29"/>
          <w:szCs w:val="29"/>
          <w:spacing w:val="-41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7"/>
        </w:rPr>
        <w:t>关于明月山绿色发展示范带</w:t>
      </w:r>
    </w:p>
    <w:p>
      <w:pPr>
        <w:ind w:left="165" w:right="96" w:firstLine="599"/>
        <w:spacing w:before="181" w:line="33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建议研究广安与重庆长寿、垫江等地的生态保护修</w:t>
      </w:r>
      <w:r>
        <w:rPr>
          <w:rFonts w:ascii="FangSong" w:hAnsi="FangSong" w:eastAsia="FangSong" w:cs="FangSong"/>
          <w:sz w:val="29"/>
          <w:szCs w:val="29"/>
          <w:spacing w:val="9"/>
        </w:rPr>
        <w:t>复协同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机制，探索生态旅游、康养健身等绿色产业发展及</w:t>
      </w:r>
      <w:r>
        <w:rPr>
          <w:rFonts w:ascii="FangSong" w:hAnsi="FangSong" w:eastAsia="FangSong" w:cs="FangSong"/>
          <w:sz w:val="29"/>
          <w:szCs w:val="29"/>
          <w:spacing w:val="8"/>
        </w:rPr>
        <w:t>生态产品价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值实现路径。</w:t>
      </w:r>
    </w:p>
    <w:p>
      <w:pPr>
        <w:pStyle w:val="BodyText"/>
        <w:ind w:left="769"/>
        <w:spacing w:before="43" w:line="223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b/>
          <w:bCs/>
          <w:spacing w:val="7"/>
        </w:rPr>
        <w:t>7.</w:t>
      </w:r>
      <w:r>
        <w:rPr>
          <w:sz w:val="29"/>
          <w:szCs w:val="29"/>
          <w:spacing w:val="-59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7"/>
        </w:rPr>
        <w:t>关于广安“同城融圈”交通大会战</w:t>
      </w:r>
    </w:p>
    <w:p>
      <w:pPr>
        <w:ind w:left="165" w:right="103" w:firstLine="599"/>
        <w:spacing w:before="200" w:line="33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建议系统分析西渝高铁广安段、川渝南北大道三期、广安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机场等重大交通项目的时空压缩效应，及其对产业协作、人口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流动的基础支撑作用。</w:t>
      </w:r>
    </w:p>
    <w:p>
      <w:pPr>
        <w:pStyle w:val="BodyText"/>
        <w:ind w:left="769"/>
        <w:spacing w:line="221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b/>
          <w:bCs/>
          <w:spacing w:val="15"/>
        </w:rPr>
        <w:t>8.</w:t>
      </w:r>
      <w:r>
        <w:rPr>
          <w:sz w:val="29"/>
          <w:szCs w:val="29"/>
          <w:spacing w:val="-43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15"/>
        </w:rPr>
        <w:t>关于公共服务“川渝通办”</w:t>
      </w:r>
    </w:p>
    <w:p>
      <w:pPr>
        <w:ind w:left="165" w:firstLine="599"/>
        <w:spacing w:before="193" w:line="34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"/>
        </w:rPr>
        <w:t>建议以医学检查检验结果互认、医保异地结算、跨省公交、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教育合作等为切入点，分析公共服务一体化对居民</w:t>
      </w:r>
      <w:r>
        <w:rPr>
          <w:rFonts w:ascii="FangSong" w:hAnsi="FangSong" w:eastAsia="FangSong" w:cs="FangSong"/>
          <w:sz w:val="29"/>
          <w:szCs w:val="29"/>
          <w:spacing w:val="8"/>
        </w:rPr>
        <w:t>“同城”体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验与生活品质的提升成效。</w:t>
      </w:r>
    </w:p>
    <w:p>
      <w:pPr>
        <w:spacing w:line="340" w:lineRule="auto"/>
        <w:sectPr>
          <w:footerReference w:type="default" r:id="rId4"/>
          <w:pgSz w:w="11900" w:h="16820"/>
          <w:pgMar w:top="1429" w:right="1754" w:bottom="2479" w:left="1785" w:header="0" w:footer="21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769"/>
        <w:spacing w:before="91" w:line="222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sz w:val="28"/>
          <w:szCs w:val="28"/>
          <w:b/>
          <w:bCs/>
          <w:spacing w:val="14"/>
        </w:rPr>
        <w:t>9.</w:t>
      </w:r>
      <w:r>
        <w:rPr>
          <w:sz w:val="28"/>
          <w:szCs w:val="28"/>
          <w:spacing w:val="-36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14"/>
        </w:rPr>
        <w:t>关于共筑长江上游生态屏障</w:t>
      </w:r>
    </w:p>
    <w:p>
      <w:pPr>
        <w:ind w:left="185" w:right="106" w:firstLine="580"/>
        <w:spacing w:before="194" w:line="33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0"/>
        </w:rPr>
        <w:t>建议结合广安在推进绿色发展中面临的挑战和取得的成</w:t>
      </w:r>
      <w:r>
        <w:rPr>
          <w:rFonts w:ascii="FangSong" w:hAnsi="FangSong" w:eastAsia="FangSong" w:cs="FangSong"/>
          <w:sz w:val="28"/>
          <w:szCs w:val="28"/>
          <w:spacing w:val="17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效，分析其在区域环境协同治理、产业绿色转型方面的</w:t>
      </w:r>
      <w:r>
        <w:rPr>
          <w:rFonts w:ascii="FangSong" w:hAnsi="FangSong" w:eastAsia="FangSong" w:cs="FangSong"/>
          <w:sz w:val="28"/>
          <w:szCs w:val="28"/>
          <w:spacing w:val="17"/>
        </w:rPr>
        <w:t>实践与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贡献。</w:t>
      </w:r>
    </w:p>
    <w:p>
      <w:pPr>
        <w:pStyle w:val="BodyText"/>
        <w:ind w:left="769"/>
        <w:spacing w:before="68" w:line="222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sz w:val="28"/>
          <w:szCs w:val="28"/>
          <w:b/>
          <w:bCs/>
          <w:spacing w:val="13"/>
        </w:rPr>
        <w:t>10.</w:t>
      </w:r>
      <w:r>
        <w:rPr>
          <w:sz w:val="28"/>
          <w:szCs w:val="28"/>
          <w:spacing w:val="-35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13"/>
        </w:rPr>
        <w:t>关于巴蜀文化走廊中的文旅融合</w:t>
      </w:r>
    </w:p>
    <w:p>
      <w:pPr>
        <w:ind w:left="185" w:right="121" w:firstLine="580"/>
        <w:spacing w:before="196" w:line="348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"/>
        </w:rPr>
        <w:t>建议探讨广安通过“小平故里行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·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3"/>
        </w:rPr>
        <w:t>华蓥山上居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·</w:t>
      </w:r>
      <w:r>
        <w:rPr>
          <w:rFonts w:ascii="FangSong" w:hAnsi="FangSong" w:eastAsia="FangSong" w:cs="FangSong"/>
          <w:sz w:val="28"/>
          <w:szCs w:val="28"/>
          <w:spacing w:val="-9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嘉陵江畔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游”等精品线路融入巴蜀文化旅游走廊的路径，分析文旅产业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在强化区域认同、促进经济发展中的作用。</w:t>
      </w:r>
    </w:p>
    <w:p>
      <w:pPr>
        <w:pStyle w:val="BodyText"/>
        <w:ind w:left="769"/>
        <w:spacing w:before="110" w:line="221" w:lineRule="auto"/>
        <w:outlineLvl w:val="2"/>
        <w:rPr>
          <w:rFonts w:ascii="FangSong" w:hAnsi="FangSong" w:eastAsia="FangSong" w:cs="FangSong"/>
          <w:sz w:val="28"/>
          <w:szCs w:val="28"/>
        </w:rPr>
      </w:pPr>
      <w:r>
        <w:rPr>
          <w:sz w:val="28"/>
          <w:szCs w:val="28"/>
          <w:b/>
          <w:bCs/>
          <w:spacing w:val="14"/>
        </w:rPr>
        <w:t>11.</w:t>
      </w:r>
      <w:r>
        <w:rPr>
          <w:sz w:val="28"/>
          <w:szCs w:val="28"/>
          <w:spacing w:val="-40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14"/>
        </w:rPr>
        <w:t>关于成渝地区双城经济圈的协同实践经验借鉴</w:t>
      </w:r>
    </w:p>
    <w:p>
      <w:pPr>
        <w:ind w:left="185" w:firstLine="580"/>
        <w:spacing w:before="311" w:line="350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0"/>
        </w:rPr>
        <w:t>建议选取成渝地区双城经济圈可供广安借鉴的协同发展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实践，聚焦其创新做法，明确对广安“同城融圈”的具体借鉴</w:t>
      </w:r>
      <w:r>
        <w:rPr>
          <w:rFonts w:ascii="FangSong" w:hAnsi="FangSong" w:eastAsia="FangSong" w:cs="FangSong"/>
          <w:sz w:val="28"/>
          <w:szCs w:val="28"/>
          <w:spacing w:val="2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1"/>
        </w:rPr>
        <w:t>价值(避免仅描述实践做法，需突出“广安可学习的经验”)。</w:t>
      </w:r>
      <w:r>
        <w:rPr>
          <w:rFonts w:ascii="FangSong" w:hAnsi="FangSong" w:eastAsia="FangSong" w:cs="FangSong"/>
          <w:sz w:val="28"/>
          <w:szCs w:val="28"/>
          <w:spacing w:val="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2"/>
        </w:rPr>
        <w:t>如宜宾三江新区跨区域产业链协同的“电池+整车”模式、</w:t>
      </w:r>
      <w:r>
        <w:rPr>
          <w:rFonts w:ascii="FangSong" w:hAnsi="FangSong" w:eastAsia="FangSong" w:cs="FangSong"/>
          <w:sz w:val="28"/>
          <w:szCs w:val="28"/>
          <w:spacing w:val="11"/>
        </w:rPr>
        <w:t>“泸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永江”融合发展示范区区域协同的效能提升路径、万达开川渝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统筹发展示范区区域统筹发展新路径、两江新区内陆开放门户</w:t>
      </w:r>
      <w:r>
        <w:rPr>
          <w:rFonts w:ascii="FangSong" w:hAnsi="FangSong" w:eastAsia="FangSong" w:cs="FangSong"/>
          <w:sz w:val="28"/>
          <w:szCs w:val="28"/>
          <w:spacing w:val="1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的制度创新与产业集聚、西部科学城共建具有全国影响力的科</w:t>
      </w:r>
      <w:r>
        <w:rPr>
          <w:rFonts w:ascii="FangSong" w:hAnsi="FangSong" w:eastAsia="FangSong" w:cs="FangSong"/>
          <w:sz w:val="28"/>
          <w:szCs w:val="28"/>
          <w:spacing w:val="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8"/>
        </w:rPr>
        <w:t>技创新中心实践研究、渝西地区成渝相向发展的“桥头堡”实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践研究等。</w:t>
      </w:r>
    </w:p>
    <w:p>
      <w:pPr>
        <w:ind w:left="185" w:right="139" w:firstLine="580"/>
        <w:spacing w:before="152" w:line="34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7"/>
        </w:rPr>
        <w:t>以上为选题方向的建议，研究团队可结合实际，凝练研究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题目，细化研究内容。</w:t>
      </w:r>
    </w:p>
    <w:p>
      <w:pPr>
        <w:ind w:left="769"/>
        <w:spacing w:before="135" w:line="222" w:lineRule="auto"/>
        <w:outlineLvl w:val="2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"/>
        </w:rPr>
        <w:t>二</w:t>
      </w:r>
      <w:r>
        <w:rPr>
          <w:rFonts w:ascii="SimHei" w:hAnsi="SimHei" w:eastAsia="SimHei" w:cs="SimHei"/>
          <w:sz w:val="28"/>
          <w:szCs w:val="28"/>
          <w:spacing w:val="-52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1"/>
        </w:rPr>
        <w:t>、申报对象</w:t>
      </w:r>
    </w:p>
    <w:p>
      <w:pPr>
        <w:spacing w:line="222" w:lineRule="auto"/>
        <w:sectPr>
          <w:footerReference w:type="default" r:id="rId5"/>
          <w:pgSz w:w="11900" w:h="16820"/>
          <w:pgMar w:top="1429" w:right="1779" w:bottom="2520" w:left="1785" w:header="0" w:footer="2063" w:gutter="0"/>
        </w:sectPr>
        <w:rPr>
          <w:rFonts w:ascii="SimHei" w:hAnsi="SimHei" w:eastAsia="SimHei" w:cs="SimHei"/>
          <w:sz w:val="28"/>
          <w:szCs w:val="28"/>
        </w:rPr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785"/>
        <w:spacing w:before="95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成渝地区双城经济圈范围内的社会科学研究人员。</w:t>
      </w:r>
    </w:p>
    <w:p>
      <w:pPr>
        <w:ind w:left="789"/>
        <w:spacing w:before="183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"/>
        </w:rPr>
        <w:t>三、申报要求</w:t>
      </w:r>
    </w:p>
    <w:p>
      <w:pPr>
        <w:ind w:left="185" w:right="123" w:firstLine="709"/>
        <w:spacing w:before="221" w:line="28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7"/>
        </w:rPr>
        <w:t>(一)每位申报人可主持1个课题、参与1个课题，也可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不主持、仅参与2个课题，具体题目可自主拟定。</w:t>
      </w:r>
    </w:p>
    <w:p>
      <w:pPr>
        <w:ind w:left="185" w:right="120" w:firstLine="709"/>
        <w:spacing w:before="158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(二)申报课题需按《申请书》要求如实填写相关信息，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保证没有知识产权争议，不得有违背科研诚信要求的行为。</w:t>
      </w:r>
    </w:p>
    <w:p>
      <w:pPr>
        <w:ind w:left="185" w:right="119" w:firstLine="709"/>
        <w:spacing w:before="191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(三)本课题可能根据研究团队实际，在征得研究</w:t>
      </w:r>
      <w:r>
        <w:rPr>
          <w:rFonts w:ascii="FangSong" w:hAnsi="FangSong" w:eastAsia="FangSong" w:cs="FangSong"/>
          <w:sz w:val="29"/>
          <w:szCs w:val="29"/>
          <w:spacing w:val="15"/>
        </w:rPr>
        <w:t>团队同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意的前提下，提出研究主题的调整建议，确保研究成果质量。</w:t>
      </w:r>
    </w:p>
    <w:p>
      <w:pPr>
        <w:ind w:left="789"/>
        <w:spacing w:before="201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四、课题管理</w:t>
      </w:r>
    </w:p>
    <w:p>
      <w:pPr>
        <w:ind w:left="185" w:right="29" w:firstLine="709"/>
        <w:spacing w:before="185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(一)“广安跨省域协同发展研究”专项课题为市</w:t>
      </w:r>
      <w:r>
        <w:rPr>
          <w:rFonts w:ascii="FangSong" w:hAnsi="FangSong" w:eastAsia="FangSong" w:cs="FangSong"/>
          <w:sz w:val="29"/>
          <w:szCs w:val="29"/>
          <w:spacing w:val="7"/>
        </w:rPr>
        <w:t>级项目，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类别为广安市哲学社会科学研究规划专项课题。</w:t>
      </w:r>
    </w:p>
    <w:p>
      <w:pPr>
        <w:ind w:left="185" w:firstLine="709"/>
        <w:spacing w:before="197" w:line="32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(二)项目完成时间为5个月左右，鼓励非广安本地申报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人与广安市社科工作者联合开展研究。研究报告撰写需</w:t>
      </w:r>
      <w:r>
        <w:rPr>
          <w:rFonts w:ascii="FangSong" w:hAnsi="FangSong" w:eastAsia="FangSong" w:cs="FangSong"/>
          <w:sz w:val="29"/>
          <w:szCs w:val="29"/>
          <w:spacing w:val="8"/>
        </w:rPr>
        <w:t>严格遵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循四项要求：1.数据支撑，强调用数据说话，多采用官方统计、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权威调研中的具体数字；2.点面结合，既要有宏观政策梳理，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也可以穿插有微观企业或个人的具体案例，增强可</w:t>
      </w:r>
      <w:r>
        <w:rPr>
          <w:rFonts w:ascii="FangSong" w:hAnsi="FangSong" w:eastAsia="FangSong" w:cs="FangSong"/>
          <w:sz w:val="29"/>
          <w:szCs w:val="29"/>
          <w:spacing w:val="8"/>
        </w:rPr>
        <w:t>读性和说服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8"/>
        </w:rPr>
        <w:t>力；3.客观务实，全面总结实践成效的同时，直面协同发展中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的机制壁垒、资源约束等挑战；4.对标高位，可结合国内先进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地区经验对比分析，提炼广安跨省域协同发展的创新</w:t>
      </w:r>
      <w:r>
        <w:rPr>
          <w:rFonts w:ascii="FangSong" w:hAnsi="FangSong" w:eastAsia="FangSong" w:cs="FangSong"/>
          <w:sz w:val="29"/>
          <w:szCs w:val="29"/>
          <w:spacing w:val="8"/>
        </w:rPr>
        <w:t>价值、路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径建议。</w:t>
      </w:r>
    </w:p>
    <w:p>
      <w:pPr>
        <w:ind w:left="894"/>
        <w:spacing w:before="23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(三)课题结项条件：1.形成1.5—2万字的研究报告(研</w:t>
      </w:r>
    </w:p>
    <w:p>
      <w:pPr>
        <w:spacing w:line="222" w:lineRule="auto"/>
        <w:sectPr>
          <w:footerReference w:type="default" r:id="rId6"/>
          <w:pgSz w:w="11900" w:h="16820"/>
          <w:pgMar w:top="1429" w:right="1735" w:bottom="2449" w:left="1785" w:header="0" w:footer="207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65" w:right="123"/>
        <w:spacing w:before="94" w:line="353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9"/>
          <w:szCs w:val="29"/>
          <w:spacing w:val="42"/>
        </w:rPr>
        <w:t>究报告中国知网查重率(除去本人文献复制比)小于等于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20%);2.形成1篇3000字左右的决策咨询报告；3.通过结项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7"/>
        </w:rPr>
        <w:t>评</w:t>
      </w:r>
      <w:r>
        <w:rPr>
          <w:rFonts w:ascii="FangSong" w:hAnsi="FangSong" w:eastAsia="FangSong" w:cs="FangSong"/>
          <w:sz w:val="25"/>
          <w:szCs w:val="25"/>
          <w:spacing w:val="-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7"/>
        </w:rPr>
        <w:t>审</w:t>
      </w:r>
      <w:r>
        <w:rPr>
          <w:rFonts w:ascii="FangSong" w:hAnsi="FangSong" w:eastAsia="FangSong" w:cs="FangSong"/>
          <w:sz w:val="25"/>
          <w:szCs w:val="25"/>
          <w:spacing w:val="-4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7"/>
        </w:rPr>
        <w:t>。</w:t>
      </w:r>
    </w:p>
    <w:p>
      <w:pPr>
        <w:ind w:left="165" w:right="110" w:firstLine="729"/>
        <w:spacing w:before="45" w:line="29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(四)课题通过评审结项后，按结项等次给予资助经费，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合格等次3000元/项、良好等次5000元/项、优秀等次7000元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/项。未通过结项评审的，不予资助。</w:t>
      </w:r>
    </w:p>
    <w:p>
      <w:pPr>
        <w:ind w:left="165" w:right="119" w:firstLine="729"/>
        <w:spacing w:before="195" w:line="31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(五)获准立项的《申请书》,视为具有约束力的资助合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同文本。研究成果为课题发布方和作者共同享有，最终研究成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果供资助单位发表或出版。如作者擅自发表或出版本专项课题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研究成果，视为自行终止资助协议，并向课题发布方退回已获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得的资助经费。</w:t>
      </w:r>
    </w:p>
    <w:p>
      <w:pPr>
        <w:ind w:left="779"/>
        <w:spacing w:before="219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五、申报时间</w:t>
      </w:r>
    </w:p>
    <w:p>
      <w:pPr>
        <w:ind w:left="775"/>
        <w:spacing w:before="159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8"/>
        </w:rPr>
        <w:t>从发布之日起至2025年12月10日(星期三)。</w:t>
      </w:r>
    </w:p>
    <w:p>
      <w:pPr>
        <w:ind w:left="779"/>
        <w:spacing w:before="204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3"/>
        </w:rPr>
        <w:t>六、资料提交</w:t>
      </w:r>
    </w:p>
    <w:p>
      <w:pPr>
        <w:pStyle w:val="BodyText"/>
        <w:ind w:left="165" w:firstLine="729"/>
        <w:spacing w:before="182" w:line="3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(一)项目申报需提交以下材料：《广安市哲学社会科学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研究规划项目申请书》(附件)纸质档(一式5份)</w:t>
      </w:r>
      <w:r>
        <w:rPr>
          <w:rFonts w:ascii="FangSong" w:hAnsi="FangSong" w:eastAsia="FangSong" w:cs="FangSong"/>
          <w:sz w:val="29"/>
          <w:szCs w:val="29"/>
          <w:spacing w:val="27"/>
        </w:rPr>
        <w:t>及电子档。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纸质档使用</w:t>
      </w:r>
      <w:r>
        <w:rPr>
          <w:sz w:val="29"/>
          <w:szCs w:val="29"/>
          <w:spacing w:val="11"/>
        </w:rPr>
        <w:t>A3 </w:t>
      </w:r>
      <w:r>
        <w:rPr>
          <w:rFonts w:ascii="FangSong" w:hAnsi="FangSong" w:eastAsia="FangSong" w:cs="FangSong"/>
          <w:sz w:val="29"/>
          <w:szCs w:val="29"/>
          <w:spacing w:val="11"/>
        </w:rPr>
        <w:t>纸双面打印，中缝装订；电子档以“‘广安跨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省域协同发展研究’专项课题+姓名+单位+申报课题名称”命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8"/>
        </w:rPr>
        <w:t>名，并发送至指定电子邮箱。</w:t>
      </w:r>
    </w:p>
    <w:p>
      <w:pPr>
        <w:ind w:left="165" w:right="114" w:firstLine="729"/>
        <w:spacing w:before="187" w:line="28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8"/>
        </w:rPr>
        <w:t>(二)各申报人于2025年12月10日17</w:t>
      </w:r>
      <w:r>
        <w:rPr>
          <w:rFonts w:ascii="FangSong" w:hAnsi="FangSong" w:eastAsia="FangSong" w:cs="FangSong"/>
          <w:sz w:val="29"/>
          <w:szCs w:val="29"/>
          <w:spacing w:val="37"/>
        </w:rPr>
        <w:t>:00前将申报资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料报送至小平干部学院(广安市委党校),采取邮寄方式报送</w:t>
      </w:r>
    </w:p>
    <w:p>
      <w:pPr>
        <w:spacing w:line="281" w:lineRule="auto"/>
        <w:sectPr>
          <w:footerReference w:type="default" r:id="rId7"/>
          <w:pgSz w:w="11900" w:h="16820"/>
          <w:pgMar w:top="1429" w:right="1774" w:bottom="2439" w:left="1785" w:header="0" w:footer="206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225"/>
        <w:spacing w:before="95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的单位或人员请计算好邮件到达时间，逾期不予</w:t>
      </w:r>
      <w:r>
        <w:rPr>
          <w:rFonts w:ascii="FangSong" w:hAnsi="FangSong" w:eastAsia="FangSong" w:cs="FangSong"/>
          <w:sz w:val="29"/>
          <w:szCs w:val="29"/>
          <w:spacing w:val="8"/>
        </w:rPr>
        <w:t>受理。</w:t>
      </w:r>
    </w:p>
    <w:p>
      <w:pPr>
        <w:ind w:left="815"/>
        <w:spacing w:before="21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8"/>
        </w:rPr>
        <w:t>联系人：陈老师</w:t>
      </w:r>
    </w:p>
    <w:p>
      <w:pPr>
        <w:ind w:left="815"/>
        <w:spacing w:before="161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联系电话：(0826)8666007</w:t>
      </w:r>
    </w:p>
    <w:p>
      <w:pPr>
        <w:ind w:left="815"/>
        <w:spacing w:before="187" w:line="212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电子邮箱：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gadxjyk@163.com</w:t>
      </w:r>
    </w:p>
    <w:p>
      <w:pPr>
        <w:ind w:left="255" w:right="57" w:firstLine="560"/>
        <w:spacing w:before="199" w:line="35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地址：四川省广安市广安区牌坊路201号小平干部学院(广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1"/>
        </w:rPr>
        <w:t>安市委党校)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815"/>
        <w:spacing w:before="95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附件：广安市哲学社会科学研究规划项目申请书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3533797</wp:posOffset>
            </wp:positionH>
            <wp:positionV relativeFrom="paragraph">
              <wp:posOffset>31775</wp:posOffset>
            </wp:positionV>
            <wp:extent cx="1523994" cy="152402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94" cy="1524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455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pict>
          <v:shape id="_x0000_s2" style="position:absolute;margin-left:275.253pt;margin-top:3.73051pt;mso-position-vertical-relative:text;mso-position-horizontal-relative:text;width:93.2pt;height:19.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2" w:lineRule="auto"/>
                    <w:rPr>
                      <w:rFonts w:ascii="FangSong" w:hAnsi="FangSong" w:eastAsia="FangSong" w:cs="FangSong"/>
                      <w:sz w:val="29"/>
                      <w:szCs w:val="29"/>
                    </w:rPr>
                  </w:pPr>
                  <w:r>
                    <w:rPr>
                      <w:rFonts w:ascii="FangSong" w:hAnsi="FangSong" w:eastAsia="FangSong" w:cs="FangSong"/>
                      <w:sz w:val="29"/>
                      <w:szCs w:val="29"/>
                      <w:spacing w:val="13"/>
                    </w:rPr>
                    <w:t>小平干部学院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1254152</wp:posOffset>
            </wp:positionH>
            <wp:positionV relativeFrom="paragraph">
              <wp:posOffset>-619082</wp:posOffset>
            </wp:positionV>
            <wp:extent cx="1543037" cy="149860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37" cy="149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spacing w:val="13"/>
        </w:rPr>
        <w:t>广安市社会科学界联合会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5305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3432161</wp:posOffset>
            </wp:positionH>
            <wp:positionV relativeFrom="paragraph">
              <wp:posOffset>-383160</wp:posOffset>
            </wp:positionV>
            <wp:extent cx="1530342" cy="151131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1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spacing w:val="8"/>
        </w:rPr>
        <w:t>中共广安市委党校</w:t>
      </w:r>
    </w:p>
    <w:p>
      <w:pPr>
        <w:ind w:left="5404"/>
        <w:spacing w:before="20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9"/>
        </w:rPr>
        <w:t>2025年11月18日</w:t>
      </w:r>
    </w:p>
    <w:p>
      <w:pPr>
        <w:spacing w:line="222" w:lineRule="auto"/>
        <w:sectPr>
          <w:footerReference w:type="default" r:id="rId8"/>
          <w:pgSz w:w="11900" w:h="16820"/>
          <w:pgMar w:top="1429" w:right="1785" w:bottom="2489" w:left="1785" w:header="0" w:footer="211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18"/>
        <w:spacing w:before="88" w:line="224" w:lineRule="auto"/>
        <w:rPr>
          <w:rFonts w:ascii="SimHei" w:hAnsi="SimHei" w:eastAsia="SimHei" w:cs="SimHei"/>
          <w:sz w:val="27"/>
          <w:szCs w:val="27"/>
        </w:rPr>
      </w:pPr>
      <w:r>
        <w:pict>
          <v:shape id="_x0000_s4" style="position:absolute;margin-left:-1pt;margin-top:71.6562pt;mso-position-vertical-relative:text;mso-position-horizontal-relative:text;width:121.05pt;height:59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370" w:type="dxa"/>
                    <w:tblInd w:w="25" w:type="dxa"/>
                    <w:tblLayout w:type="fixed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</w:tblPr>
                  <w:tblGrid>
                    <w:gridCol w:w="1250"/>
                    <w:gridCol w:w="1120"/>
                  </w:tblGrid>
                  <w:tr>
                    <w:trPr>
                      <w:trHeight w:val="1119" w:hRule="atLeast"/>
                    </w:trPr>
                    <w:tc>
                      <w:tcPr>
                        <w:tcW w:w="1250" w:type="dxa"/>
                        <w:vAlign w:val="top"/>
                      </w:tcPr>
                      <w:p>
                        <w:pPr>
                          <w:spacing w:line="394" w:lineRule="auto"/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  <w:p>
                        <w:pPr>
                          <w:ind w:left="285"/>
                          <w:spacing w:before="68" w:line="221" w:lineRule="auto"/>
                          <w:rPr>
                            <w:rFonts w:ascii="SimSun" w:hAnsi="SimSun" w:eastAsia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1"/>
                            <w:szCs w:val="21"/>
                            <w:spacing w:val="4"/>
                          </w:rPr>
                          <w:t>登记号</w:t>
                        </w:r>
                      </w:p>
                    </w:tc>
                    <w:tc>
                      <w:tcPr>
                        <w:tcW w:w="1120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  <w:r/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rPr>
          <w:rFonts w:ascii="SimHei" w:hAnsi="SimHei" w:eastAsia="SimHei" w:cs="SimHei"/>
          <w:sz w:val="27"/>
          <w:szCs w:val="27"/>
          <w:b/>
          <w:bCs/>
          <w:spacing w:val="14"/>
        </w:rPr>
        <w:t>附件</w:t>
      </w:r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tbl>
      <w:tblPr>
        <w:tblStyle w:val="TableNormal"/>
        <w:tblW w:w="2849" w:type="dxa"/>
        <w:tblInd w:w="52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0"/>
        <w:gridCol w:w="1659"/>
      </w:tblGrid>
      <w:tr>
        <w:trPr>
          <w:trHeight w:val="1110" w:hRule="atLeast"/>
        </w:trPr>
        <w:tc>
          <w:tcPr>
            <w:tcW w:w="119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3"/>
              </w:rPr>
              <w:t>项目编号</w:t>
            </w:r>
          </w:p>
        </w:tc>
        <w:tc>
          <w:tcPr>
            <w:tcW w:w="1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2759" w:right="1194" w:hanging="1629"/>
        <w:spacing w:before="130" w:line="383" w:lineRule="auto"/>
        <w:rPr>
          <w:sz w:val="36"/>
          <w:szCs w:val="36"/>
        </w:rPr>
      </w:pPr>
      <w:r>
        <w:rPr>
          <w:b/>
          <w:bCs/>
          <w:spacing w:val="-4"/>
        </w:rPr>
        <w:t>广安市哲学社会科学研究规划项目</w:t>
      </w:r>
      <w:r>
        <w:rPr>
          <w:spacing w:val="10"/>
        </w:rPr>
        <w:t xml:space="preserve"> </w:t>
      </w:r>
      <w:r>
        <w:rPr>
          <w:sz w:val="36"/>
          <w:szCs w:val="36"/>
          <w:b/>
          <w:bCs/>
          <w:spacing w:val="-17"/>
        </w:rPr>
        <w:t>申</w:t>
      </w:r>
      <w:r>
        <w:rPr>
          <w:sz w:val="36"/>
          <w:szCs w:val="36"/>
          <w:spacing w:val="43"/>
        </w:rPr>
        <w:t xml:space="preserve">    </w:t>
      </w:r>
      <w:r>
        <w:rPr>
          <w:sz w:val="36"/>
          <w:szCs w:val="36"/>
          <w:b/>
          <w:bCs/>
          <w:spacing w:val="-17"/>
        </w:rPr>
        <w:t>请</w:t>
      </w:r>
      <w:r>
        <w:rPr>
          <w:sz w:val="36"/>
          <w:szCs w:val="36"/>
          <w:spacing w:val="-17"/>
        </w:rPr>
        <w:t xml:space="preserve">     </w:t>
      </w:r>
      <w:r>
        <w:rPr>
          <w:sz w:val="36"/>
          <w:szCs w:val="36"/>
          <w:b/>
          <w:bCs/>
          <w:spacing w:val="-17"/>
        </w:rPr>
        <w:t>书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215" w:right="195"/>
        <w:spacing w:before="88" w:line="615" w:lineRule="auto"/>
        <w:rPr>
          <w:rFonts w:ascii="FangSong" w:hAnsi="FangSong" w:eastAsia="FangSong" w:cs="FangSong"/>
          <w:sz w:val="27"/>
          <w:szCs w:val="27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415911</wp:posOffset>
            </wp:positionH>
            <wp:positionV relativeFrom="paragraph">
              <wp:posOffset>274303</wp:posOffset>
            </wp:positionV>
            <wp:extent cx="1441478" cy="1441467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1478" cy="144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7"/>
          <w:szCs w:val="27"/>
          <w:spacing w:val="-19"/>
        </w:rPr>
        <w:t>课</w:t>
      </w:r>
      <w:r>
        <w:rPr>
          <w:rFonts w:ascii="FangSong" w:hAnsi="FangSong" w:eastAsia="FangSong" w:cs="FangSong"/>
          <w:sz w:val="27"/>
          <w:szCs w:val="27"/>
          <w:spacing w:val="29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-19"/>
        </w:rPr>
        <w:t>题</w:t>
      </w:r>
      <w:r>
        <w:rPr>
          <w:rFonts w:ascii="FangSong" w:hAnsi="FangSong" w:eastAsia="FangSong" w:cs="FangSong"/>
          <w:sz w:val="27"/>
          <w:szCs w:val="27"/>
          <w:spacing w:val="35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-19"/>
        </w:rPr>
        <w:t>名</w:t>
      </w:r>
      <w:r>
        <w:rPr>
          <w:rFonts w:ascii="FangSong" w:hAnsi="FangSong" w:eastAsia="FangSong" w:cs="FangSong"/>
          <w:sz w:val="27"/>
          <w:szCs w:val="27"/>
          <w:spacing w:val="24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-19"/>
        </w:rPr>
        <w:t>称</w:t>
      </w:r>
      <w:r>
        <w:rPr>
          <w:rFonts w:ascii="FangSong" w:hAnsi="FangSong" w:eastAsia="FangSong" w:cs="FangSong"/>
          <w:sz w:val="27"/>
          <w:szCs w:val="27"/>
          <w:spacing w:val="24"/>
        </w:rPr>
        <w:t xml:space="preserve">  </w:t>
      </w:r>
      <w:r>
        <w:rPr>
          <w:rFonts w:ascii="FangSong" w:hAnsi="FangSong" w:eastAsia="FangSong" w:cs="FangSong"/>
          <w:sz w:val="27"/>
          <w:szCs w:val="27"/>
          <w:u w:val="single" w:color="auto"/>
          <w:spacing w:val="2"/>
        </w:rPr>
        <w:t xml:space="preserve">                                         </w:t>
      </w:r>
      <w:r>
        <w:rPr>
          <w:rFonts w:ascii="FangSong" w:hAnsi="FangSong" w:eastAsia="FangSong" w:cs="FangSong"/>
          <w:sz w:val="27"/>
          <w:szCs w:val="27"/>
          <w:spacing w:val="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31"/>
        </w:rPr>
        <w:t>项</w:t>
      </w:r>
      <w:r>
        <w:rPr>
          <w:rFonts w:ascii="FangSong" w:hAnsi="FangSong" w:eastAsia="FangSong" w:cs="FangSong"/>
          <w:sz w:val="27"/>
          <w:szCs w:val="27"/>
          <w:spacing w:val="10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31"/>
        </w:rPr>
        <w:t>目</w:t>
      </w:r>
      <w:r>
        <w:rPr>
          <w:rFonts w:ascii="FangSong" w:hAnsi="FangSong" w:eastAsia="FangSong" w:cs="FangSong"/>
          <w:sz w:val="27"/>
          <w:szCs w:val="27"/>
          <w:spacing w:val="6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31"/>
        </w:rPr>
        <w:t>负</w:t>
      </w:r>
      <w:r>
        <w:rPr>
          <w:rFonts w:ascii="FangSong" w:hAnsi="FangSong" w:eastAsia="FangSong" w:cs="FangSong"/>
          <w:sz w:val="27"/>
          <w:szCs w:val="27"/>
          <w:spacing w:val="5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31"/>
        </w:rPr>
        <w:t>责</w:t>
      </w:r>
      <w:r>
        <w:rPr>
          <w:rFonts w:ascii="FangSong" w:hAnsi="FangSong" w:eastAsia="FangSong" w:cs="FangSong"/>
          <w:sz w:val="27"/>
          <w:szCs w:val="27"/>
          <w:spacing w:val="58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31"/>
        </w:rPr>
        <w:t>人</w:t>
      </w:r>
      <w:r>
        <w:rPr>
          <w:rFonts w:ascii="FangSong" w:hAnsi="FangSong" w:eastAsia="FangSong" w:cs="FangSong"/>
          <w:sz w:val="27"/>
          <w:szCs w:val="27"/>
          <w:spacing w:val="11"/>
        </w:rPr>
        <w:t xml:space="preserve">  </w:t>
      </w:r>
      <w:r>
        <w:rPr>
          <w:rFonts w:ascii="FangSong" w:hAnsi="FangSong" w:eastAsia="FangSong" w:cs="FangSong"/>
          <w:sz w:val="27"/>
          <w:szCs w:val="27"/>
          <w:u w:val="single" w:color="auto"/>
        </w:rPr>
        <w:t xml:space="preserve">                                          </w:t>
      </w:r>
    </w:p>
    <w:p>
      <w:pPr>
        <w:ind w:left="215"/>
        <w:spacing w:before="1" w:line="21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8"/>
        </w:rPr>
        <w:t>负责人所在单位</w:t>
      </w:r>
    </w:p>
    <w:p>
      <w:pPr>
        <w:ind w:left="2524"/>
        <w:spacing w:before="2"/>
        <w:tabs>
          <w:tab w:val="left" w:pos="8144"/>
        </w:tabs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51" w:lineRule="auto"/>
        <w:rPr>
          <w:rFonts w:ascii="Arial"/>
          <w:sz w:val="21"/>
        </w:rPr>
      </w:pPr>
      <w:r/>
    </w:p>
    <w:p>
      <w:pPr>
        <w:ind w:left="215"/>
        <w:spacing w:before="88" w:line="223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34"/>
        </w:rPr>
        <w:t>填</w:t>
      </w:r>
      <w:r>
        <w:rPr>
          <w:rFonts w:ascii="FangSong" w:hAnsi="FangSong" w:eastAsia="FangSong" w:cs="FangSong"/>
          <w:sz w:val="27"/>
          <w:szCs w:val="27"/>
          <w:spacing w:val="26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-34"/>
        </w:rPr>
        <w:t>表</w:t>
      </w:r>
      <w:r>
        <w:rPr>
          <w:rFonts w:ascii="FangSong" w:hAnsi="FangSong" w:eastAsia="FangSong" w:cs="FangSong"/>
          <w:sz w:val="27"/>
          <w:szCs w:val="27"/>
          <w:spacing w:val="40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-34"/>
        </w:rPr>
        <w:t>日</w:t>
      </w:r>
      <w:r>
        <w:rPr>
          <w:rFonts w:ascii="FangSong" w:hAnsi="FangSong" w:eastAsia="FangSong" w:cs="FangSong"/>
          <w:sz w:val="27"/>
          <w:szCs w:val="27"/>
          <w:spacing w:val="52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-34"/>
        </w:rPr>
        <w:t>期</w:t>
      </w:r>
      <w:r>
        <w:rPr>
          <w:rFonts w:ascii="FangSong" w:hAnsi="FangSong" w:eastAsia="FangSong" w:cs="FangSong"/>
          <w:sz w:val="27"/>
          <w:szCs w:val="27"/>
          <w:spacing w:val="24"/>
        </w:rPr>
        <w:t xml:space="preserve">  </w:t>
      </w:r>
      <w:r>
        <w:rPr>
          <w:rFonts w:ascii="FangSong" w:hAnsi="FangSong" w:eastAsia="FangSong" w:cs="FangSong"/>
          <w:sz w:val="27"/>
          <w:szCs w:val="27"/>
          <w:u w:val="single" w:color="auto"/>
        </w:rPr>
        <w:t xml:space="preserve">                                          </w:t>
      </w:r>
    </w:p>
    <w:p>
      <w:pPr>
        <w:spacing w:line="223" w:lineRule="auto"/>
        <w:sectPr>
          <w:footerReference w:type="default" r:id="rId12"/>
          <w:pgSz w:w="11900" w:h="16820"/>
          <w:pgMar w:top="1429" w:right="1785" w:bottom="2431" w:left="1775" w:header="0" w:footer="2081" w:gutter="0"/>
        </w:sectPr>
        <w:rPr>
          <w:rFonts w:ascii="FangSong" w:hAnsi="FangSong" w:eastAsia="FangSong" w:cs="FangSong"/>
          <w:sz w:val="27"/>
          <w:szCs w:val="27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3440"/>
        <w:spacing w:before="130" w:line="219" w:lineRule="auto"/>
        <w:rPr/>
      </w:pPr>
      <w:r>
        <w:rPr>
          <w:b/>
          <w:bCs/>
          <w:spacing w:val="1"/>
        </w:rPr>
        <w:t>填表说明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ind w:left="245" w:right="68" w:firstLine="590"/>
        <w:spacing w:before="94" w:line="29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一</w:t>
      </w:r>
      <w:r>
        <w:rPr>
          <w:rFonts w:ascii="FangSong" w:hAnsi="FangSong" w:eastAsia="FangSong" w:cs="FangSong"/>
          <w:sz w:val="29"/>
          <w:szCs w:val="29"/>
          <w:spacing w:val="-5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、本表用计算机或钢笔认真如实填写。若使用计算机填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写，请用</w:t>
      </w:r>
      <w:r>
        <w:rPr>
          <w:rFonts w:ascii="Times New Roman" w:hAnsi="Times New Roman" w:eastAsia="Times New Roman" w:cs="Times New Roman"/>
          <w:sz w:val="29"/>
          <w:szCs w:val="29"/>
        </w:rPr>
        <w:t>OFFICE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或</w:t>
      </w:r>
      <w:r>
        <w:rPr>
          <w:rFonts w:ascii="Times New Roman" w:hAnsi="Times New Roman" w:eastAsia="Times New Roman" w:cs="Times New Roman"/>
          <w:sz w:val="29"/>
          <w:szCs w:val="29"/>
        </w:rPr>
        <w:t>WPS</w:t>
      </w:r>
      <w:r>
        <w:rPr>
          <w:rFonts w:ascii="FangSong" w:hAnsi="FangSong" w:eastAsia="FangSong" w:cs="FangSong"/>
          <w:sz w:val="29"/>
          <w:szCs w:val="29"/>
          <w:spacing w:val="9"/>
        </w:rPr>
        <w:t>套件中的</w:t>
      </w:r>
      <w:r>
        <w:rPr>
          <w:rFonts w:ascii="Times New Roman" w:hAnsi="Times New Roman" w:eastAsia="Times New Roman" w:cs="Times New Roman"/>
          <w:sz w:val="29"/>
          <w:szCs w:val="29"/>
        </w:rPr>
        <w:t>WORD</w:t>
      </w:r>
      <w:r>
        <w:rPr>
          <w:rFonts w:ascii="FangSong" w:hAnsi="FangSong" w:eastAsia="FangSong" w:cs="FangSong"/>
          <w:sz w:val="29"/>
          <w:szCs w:val="29"/>
          <w:spacing w:val="9"/>
        </w:rPr>
        <w:t>填写。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ind w:left="835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二</w:t>
      </w:r>
      <w:r>
        <w:rPr>
          <w:rFonts w:ascii="FangSong" w:hAnsi="FangSong" w:eastAsia="FangSong" w:cs="FangSong"/>
          <w:sz w:val="29"/>
          <w:szCs w:val="29"/>
          <w:spacing w:val="-5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、部分栏目填写说明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245" w:firstLine="590"/>
        <w:spacing w:before="95" w:line="287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3"/>
        </w:rPr>
        <w:t>1.</w:t>
      </w:r>
      <w:r>
        <w:rPr>
          <w:rFonts w:ascii="FangSong" w:hAnsi="FangSong" w:eastAsia="FangSong" w:cs="FangSong"/>
          <w:sz w:val="29"/>
          <w:szCs w:val="29"/>
          <w:spacing w:val="13"/>
        </w:rPr>
        <w:t>课题名称-</w:t>
      </w:r>
      <w:r>
        <w:rPr>
          <w:rFonts w:ascii="FangSong" w:hAnsi="FangSong" w:eastAsia="FangSong" w:cs="FangSong"/>
          <w:sz w:val="29"/>
          <w:szCs w:val="29"/>
          <w:spacing w:val="-116"/>
        </w:rPr>
        <w:t xml:space="preserve"> </w:t>
      </w:r>
      <w:r>
        <w:rPr>
          <w:rFonts w:ascii="FangSong" w:hAnsi="FangSong" w:eastAsia="FangSong" w:cs="FangSong"/>
          <w:sz w:val="29"/>
          <w:szCs w:val="29"/>
          <w:strike/>
          <w:spacing w:val="13"/>
        </w:rPr>
        <w:t xml:space="preserve">    </w:t>
      </w:r>
      <w:r>
        <w:rPr>
          <w:rFonts w:ascii="FangSong" w:hAnsi="FangSong" w:eastAsia="FangSong" w:cs="FangSong"/>
          <w:sz w:val="29"/>
          <w:szCs w:val="29"/>
          <w:spacing w:val="13"/>
        </w:rPr>
        <w:t>应准确、简明地反映研究内</w:t>
      </w:r>
      <w:r>
        <w:rPr>
          <w:rFonts w:ascii="FangSong" w:hAnsi="FangSong" w:eastAsia="FangSong" w:cs="FangSong"/>
          <w:sz w:val="29"/>
          <w:szCs w:val="29"/>
          <w:spacing w:val="12"/>
        </w:rPr>
        <w:t>容不超过40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个汉字；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835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6"/>
        </w:rPr>
        <w:t>2.</w:t>
      </w:r>
      <w:r>
        <w:rPr>
          <w:rFonts w:ascii="FangSong" w:hAnsi="FangSong" w:eastAsia="FangSong" w:cs="FangSong"/>
          <w:sz w:val="29"/>
          <w:szCs w:val="29"/>
          <w:spacing w:val="6"/>
        </w:rPr>
        <w:t>工作单位——按单位和部门公章填写全称；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835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9"/>
          <w:szCs w:val="29"/>
          <w:spacing w:val="13"/>
        </w:rPr>
        <w:t>3.</w:t>
      </w:r>
      <w:r>
        <w:rPr>
          <w:rFonts w:ascii="FangSong" w:hAnsi="FangSong" w:eastAsia="FangSong" w:cs="FangSong"/>
          <w:sz w:val="29"/>
          <w:szCs w:val="29"/>
          <w:spacing w:val="13"/>
        </w:rPr>
        <w:t>课题组成员</w:t>
      </w:r>
      <w:r>
        <w:rPr>
          <w:rFonts w:ascii="FangSong" w:hAnsi="FangSong" w:eastAsia="FangSong" w:cs="FangSong"/>
          <w:sz w:val="29"/>
          <w:szCs w:val="29"/>
          <w:spacing w:val="-143"/>
        </w:rPr>
        <w:t xml:space="preserve"> </w:t>
      </w:r>
      <w:r>
        <w:rPr>
          <w:rFonts w:ascii="FangSong" w:hAnsi="FangSong" w:eastAsia="FangSong" w:cs="FangSong"/>
          <w:sz w:val="29"/>
          <w:szCs w:val="29"/>
          <w:strike/>
          <w:spacing w:val="7"/>
        </w:rPr>
        <w:t xml:space="preserve">    </w:t>
      </w:r>
      <w:r>
        <w:rPr>
          <w:rFonts w:ascii="FangSong" w:hAnsi="FangSong" w:eastAsia="FangSong" w:cs="FangSong"/>
          <w:sz w:val="29"/>
          <w:szCs w:val="29"/>
          <w:spacing w:val="-13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不含课题负责人，人数不超过</w:t>
      </w:r>
      <w:r>
        <w:rPr>
          <w:rFonts w:ascii="FangSong" w:hAnsi="FangSong" w:eastAsia="FangSong" w:cs="FangSong"/>
          <w:sz w:val="29"/>
          <w:szCs w:val="29"/>
          <w:spacing w:val="12"/>
        </w:rPr>
        <w:t>3人。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ind w:left="285" w:right="49" w:firstLine="550"/>
        <w:spacing w:before="94" w:line="36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三</w:t>
      </w:r>
      <w:r>
        <w:rPr>
          <w:rFonts w:ascii="FangSong" w:hAnsi="FangSong" w:eastAsia="FangSong" w:cs="FangSong"/>
          <w:sz w:val="29"/>
          <w:szCs w:val="29"/>
          <w:spacing w:val="-5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、本表申请书报送一式5份，其中至少1份原件。原则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上要求统一用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A3</w:t>
      </w:r>
      <w:r>
        <w:rPr>
          <w:rFonts w:ascii="Times New Roman" w:hAnsi="Times New Roman" w:eastAsia="Times New Roman" w:cs="Times New Roman"/>
          <w:sz w:val="29"/>
          <w:szCs w:val="29"/>
          <w:spacing w:val="5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纸双面印制、中缝装订。</w:t>
      </w:r>
    </w:p>
    <w:p>
      <w:pPr>
        <w:spacing w:line="365" w:lineRule="auto"/>
        <w:sectPr>
          <w:footerReference w:type="default" r:id="rId14"/>
          <w:pgSz w:w="11900" w:h="16820"/>
          <w:pgMar w:top="1429" w:right="1773" w:bottom="2479" w:left="1785" w:header="0" w:footer="210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09"/>
        <w:spacing w:before="101" w:line="219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-4"/>
        </w:rPr>
        <w:t>一、课题负责人及课题组成员简况</w:t>
      </w:r>
    </w:p>
    <w:p>
      <w:pPr>
        <w:spacing w:line="11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049" w:type="dxa"/>
        <w:tblInd w:w="1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4"/>
        <w:gridCol w:w="489"/>
        <w:gridCol w:w="409"/>
        <w:gridCol w:w="779"/>
        <w:gridCol w:w="1148"/>
        <w:gridCol w:w="310"/>
        <w:gridCol w:w="849"/>
        <w:gridCol w:w="589"/>
        <w:gridCol w:w="709"/>
        <w:gridCol w:w="949"/>
        <w:gridCol w:w="874"/>
      </w:tblGrid>
      <w:tr>
        <w:trPr>
          <w:trHeight w:val="814" w:hRule="atLeast"/>
        </w:trPr>
        <w:tc>
          <w:tcPr>
            <w:tcW w:w="1433" w:type="dxa"/>
            <w:vAlign w:val="top"/>
            <w:gridSpan w:val="2"/>
          </w:tcPr>
          <w:p>
            <w:pPr>
              <w:ind w:left="265"/>
              <w:spacing w:before="30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课题名称</w:t>
            </w:r>
          </w:p>
        </w:tc>
        <w:tc>
          <w:tcPr>
            <w:tcW w:w="6616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759" w:hRule="atLeast"/>
        </w:trPr>
        <w:tc>
          <w:tcPr>
            <w:tcW w:w="1433" w:type="dxa"/>
            <w:vAlign w:val="top"/>
            <w:gridSpan w:val="2"/>
          </w:tcPr>
          <w:p>
            <w:pPr>
              <w:ind w:left="155"/>
              <w:spacing w:before="27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负责人姓名</w:t>
            </w:r>
          </w:p>
        </w:tc>
        <w:tc>
          <w:tcPr>
            <w:tcW w:w="11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8" w:type="dxa"/>
            <w:vAlign w:val="top"/>
          </w:tcPr>
          <w:p>
            <w:pPr>
              <w:ind w:left="344"/>
              <w:spacing w:before="27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性别</w:t>
            </w:r>
          </w:p>
        </w:tc>
        <w:tc>
          <w:tcPr>
            <w:tcW w:w="11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  <w:gridSpan w:val="2"/>
          </w:tcPr>
          <w:p>
            <w:pPr>
              <w:ind w:left="426"/>
              <w:spacing w:before="27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年龄</w:t>
            </w:r>
          </w:p>
        </w:tc>
        <w:tc>
          <w:tcPr>
            <w:tcW w:w="182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879" w:hRule="atLeast"/>
        </w:trPr>
        <w:tc>
          <w:tcPr>
            <w:tcW w:w="1433" w:type="dxa"/>
            <w:vAlign w:val="top"/>
            <w:gridSpan w:val="2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65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专业职称</w:t>
            </w:r>
          </w:p>
        </w:tc>
        <w:tc>
          <w:tcPr>
            <w:tcW w:w="11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48" w:type="dxa"/>
            <w:vAlign w:val="top"/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24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"/>
              </w:rPr>
              <w:t>行政职务</w:t>
            </w:r>
          </w:p>
        </w:tc>
        <w:tc>
          <w:tcPr>
            <w:tcW w:w="11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  <w:gridSpan w:val="2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97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学历、学位</w:t>
            </w:r>
          </w:p>
        </w:tc>
        <w:tc>
          <w:tcPr>
            <w:tcW w:w="182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79" w:hRule="atLeast"/>
        </w:trPr>
        <w:tc>
          <w:tcPr>
            <w:tcW w:w="1433" w:type="dxa"/>
            <w:vAlign w:val="top"/>
            <w:gridSpan w:val="2"/>
          </w:tcPr>
          <w:p>
            <w:pPr>
              <w:ind w:left="375"/>
              <w:spacing w:before="304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E-mail</w:t>
            </w:r>
          </w:p>
        </w:tc>
        <w:tc>
          <w:tcPr>
            <w:tcW w:w="3495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98" w:type="dxa"/>
            <w:vAlign w:val="top"/>
            <w:gridSpan w:val="2"/>
          </w:tcPr>
          <w:p>
            <w:pPr>
              <w:ind w:left="207"/>
              <w:spacing w:before="280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手机号码</w:t>
            </w:r>
          </w:p>
        </w:tc>
        <w:tc>
          <w:tcPr>
            <w:tcW w:w="182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899" w:hRule="atLeast"/>
        </w:trPr>
        <w:tc>
          <w:tcPr>
            <w:tcW w:w="1433" w:type="dxa"/>
            <w:vAlign w:val="top"/>
            <w:gridSpan w:val="2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65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工作单位</w:t>
            </w:r>
          </w:p>
        </w:tc>
        <w:tc>
          <w:tcPr>
            <w:tcW w:w="6616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949" w:hRule="atLeast"/>
        </w:trPr>
        <w:tc>
          <w:tcPr>
            <w:tcW w:w="1433" w:type="dxa"/>
            <w:vAlign w:val="top"/>
            <w:gridSpan w:val="2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265"/>
              <w:spacing w:before="72" w:line="22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通讯地址</w:t>
            </w:r>
          </w:p>
        </w:tc>
        <w:tc>
          <w:tcPr>
            <w:tcW w:w="6616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959" w:hRule="atLeast"/>
        </w:trPr>
        <w:tc>
          <w:tcPr>
            <w:tcW w:w="94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491"/>
              <w:spacing w:before="74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课   题   组   成   员</w:t>
            </w:r>
          </w:p>
        </w:tc>
        <w:tc>
          <w:tcPr>
            <w:tcW w:w="898" w:type="dxa"/>
            <w:vAlign w:val="top"/>
            <w:gridSpan w:val="2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221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姓名</w:t>
            </w:r>
          </w:p>
        </w:tc>
        <w:tc>
          <w:tcPr>
            <w:tcW w:w="2237" w:type="dxa"/>
            <w:vAlign w:val="top"/>
            <w:gridSpan w:val="3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683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工作单位</w:t>
            </w:r>
          </w:p>
        </w:tc>
        <w:tc>
          <w:tcPr>
            <w:tcW w:w="1438" w:type="dxa"/>
            <w:vAlign w:val="top"/>
            <w:gridSpan w:val="2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236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职称/职务</w:t>
            </w:r>
          </w:p>
        </w:tc>
        <w:tc>
          <w:tcPr>
            <w:tcW w:w="1658" w:type="dxa"/>
            <w:vAlign w:val="top"/>
            <w:gridSpan w:val="2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278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>学历、学位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230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年龄</w:t>
            </w:r>
          </w:p>
        </w:tc>
      </w:tr>
      <w:tr>
        <w:trPr>
          <w:trHeight w:val="879" w:hRule="atLeast"/>
        </w:trPr>
        <w:tc>
          <w:tcPr>
            <w:tcW w:w="9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869" w:hRule="atLeast"/>
        </w:trPr>
        <w:tc>
          <w:tcPr>
            <w:tcW w:w="94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84" w:hRule="atLeast"/>
        </w:trPr>
        <w:tc>
          <w:tcPr>
            <w:tcW w:w="94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23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43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0" w:h="16820"/>
          <w:pgMar w:top="1429" w:right="1785" w:bottom="2469" w:left="1785" w:header="0" w:footer="20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left="179"/>
        <w:spacing w:before="97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"/>
        </w:rPr>
        <w:t>二、课题设计论证</w:t>
      </w:r>
    </w:p>
    <w:p>
      <w:pPr>
        <w:spacing w:line="20" w:lineRule="exact"/>
        <w:rPr/>
      </w:pPr>
      <w:r/>
    </w:p>
    <w:tbl>
      <w:tblPr>
        <w:tblStyle w:val="TableNormal"/>
        <w:tblW w:w="8077" w:type="dxa"/>
        <w:tblInd w:w="16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077"/>
      </w:tblGrid>
      <w:tr>
        <w:trPr>
          <w:trHeight w:val="10309" w:hRule="atLeast"/>
        </w:trPr>
        <w:tc>
          <w:tcPr>
            <w:tcW w:w="8077" w:type="dxa"/>
            <w:vAlign w:val="top"/>
          </w:tcPr>
          <w:p>
            <w:pPr>
              <w:ind w:left="104"/>
              <w:spacing w:before="74" w:line="21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"/>
              </w:rPr>
              <w:t>课题的选题依据、调研设计、预期成果等。</w:t>
            </w:r>
          </w:p>
          <w:p>
            <w:pPr>
              <w:pStyle w:val="TableText"/>
              <w:spacing w:line="375" w:lineRule="auto"/>
              <w:rPr/>
            </w:pPr>
            <w:r/>
          </w:p>
          <w:p>
            <w:pPr>
              <w:ind w:left="94" w:firstLine="129"/>
              <w:spacing w:before="85" w:line="389" w:lineRule="auto"/>
              <w:jc w:val="both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(建议突出重点：1.选题依据写明选题价值；2.调研设计写明调研地区</w:t>
            </w:r>
            <w:r>
              <w:rPr>
                <w:rFonts w:ascii="SimSun" w:hAnsi="SimSun" w:eastAsia="SimSun" w:cs="SimSun"/>
                <w:sz w:val="26"/>
                <w:szCs w:val="26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及安排；3.预期成果写明研究的主题、内容及重点；4.说明本课题</w:t>
            </w:r>
            <w:r>
              <w:rPr>
                <w:rFonts w:ascii="SimSun" w:hAnsi="SimSun" w:eastAsia="SimSun" w:cs="SimSun"/>
                <w:sz w:val="26"/>
                <w:szCs w:val="26"/>
                <w:spacing w:val="-4"/>
              </w:rPr>
              <w:t>提交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的研究报告是否接受课题管理方加工、汇编成书，说明课题组是否</w:t>
            </w:r>
            <w:r>
              <w:rPr>
                <w:rFonts w:ascii="SimSun" w:hAnsi="SimSun" w:eastAsia="SimSun" w:cs="SimSun"/>
                <w:sz w:val="26"/>
                <w:szCs w:val="26"/>
                <w:spacing w:val="-4"/>
              </w:rPr>
              <w:t>愿意</w:t>
            </w:r>
            <w:r>
              <w:rPr>
                <w:rFonts w:ascii="SimSun" w:hAnsi="SimSun" w:eastAsia="SimSun" w:cs="SimSun"/>
                <w:sz w:val="26"/>
                <w:szCs w:val="26"/>
              </w:rPr>
              <w:t xml:space="preserve"> </w:t>
            </w:r>
            <w:r>
              <w:rPr>
                <w:rFonts w:ascii="SimSun" w:hAnsi="SimSun" w:eastAsia="SimSun" w:cs="SimSun"/>
                <w:sz w:val="26"/>
                <w:szCs w:val="26"/>
                <w:spacing w:val="3"/>
              </w:rPr>
              <w:t>与广安市社会科学工作者开展联合研究。)</w:t>
            </w:r>
          </w:p>
        </w:tc>
      </w:tr>
    </w:tbl>
    <w:p>
      <w:pPr>
        <w:spacing w:line="402" w:lineRule="auto"/>
        <w:rPr>
          <w:rFonts w:ascii="Arial"/>
          <w:sz w:val="21"/>
        </w:rPr>
      </w:pPr>
      <w:r/>
    </w:p>
    <w:p>
      <w:pPr>
        <w:ind w:left="155"/>
        <w:spacing w:before="7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2"/>
        </w:rPr>
        <w:t>注：本栏可加页。</w:t>
      </w:r>
    </w:p>
    <w:p>
      <w:pPr>
        <w:spacing w:line="222" w:lineRule="auto"/>
        <w:sectPr>
          <w:footerReference w:type="default" r:id="rId16"/>
          <w:pgSz w:w="11900" w:h="16820"/>
          <w:pgMar w:top="1429" w:right="1785" w:bottom="2441" w:left="1785" w:header="0" w:footer="2089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89"/>
        <w:spacing w:before="98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4"/>
        </w:rPr>
        <w:t>三、完成项目研究的条件和保证</w:t>
      </w:r>
    </w:p>
    <w:p>
      <w:pPr>
        <w:spacing w:line="3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50" w:type="dxa"/>
        <w:tblInd w:w="144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250"/>
      </w:tblGrid>
      <w:tr>
        <w:trPr>
          <w:trHeight w:val="10019" w:hRule="atLeast"/>
        </w:trPr>
        <w:tc>
          <w:tcPr>
            <w:tcW w:w="8250" w:type="dxa"/>
            <w:vAlign w:val="top"/>
          </w:tcPr>
          <w:p>
            <w:pPr>
              <w:ind w:left="85"/>
              <w:spacing w:before="10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本部分参照以下提纲撰写，要求填写内容真实准确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、简明扼要。</w:t>
            </w:r>
          </w:p>
          <w:p>
            <w:pPr>
              <w:ind w:left="85" w:right="86"/>
              <w:spacing w:before="248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1.</w:t>
            </w:r>
            <w:r>
              <w:rPr>
                <w:rFonts w:ascii="SimSun" w:hAnsi="SimSun" w:eastAsia="SimSun" w:cs="SimSun"/>
                <w:sz w:val="23"/>
                <w:szCs w:val="23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[学术简历]申请人的主要学术简历、学术兼职，在相关研究领域的学术积累和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贡献等。</w:t>
            </w:r>
          </w:p>
          <w:p>
            <w:pPr>
              <w:ind w:left="85"/>
              <w:spacing w:before="74"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2.</w:t>
            </w:r>
            <w:r>
              <w:rPr>
                <w:rFonts w:ascii="SimSun" w:hAnsi="SimSun" w:eastAsia="SimSun" w:cs="SimSun"/>
                <w:sz w:val="23"/>
                <w:szCs w:val="23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[前期成果]申请人前期相关研究成果、核心观点及社会评价等。</w:t>
            </w:r>
          </w:p>
          <w:p>
            <w:pPr>
              <w:ind w:left="85"/>
              <w:spacing w:before="69" w:line="24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3.</w:t>
            </w:r>
            <w:r>
              <w:rPr>
                <w:rFonts w:ascii="SimSun" w:hAnsi="SimSun" w:eastAsia="SimSun" w:cs="SimSun"/>
                <w:sz w:val="23"/>
                <w:szCs w:val="23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[承担项目]申请人承担的各级各类科研项目情况，包括项目名称、资助机构、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资助金额、结项情况、研究起止时间等。</w:t>
            </w:r>
          </w:p>
          <w:p>
            <w:pPr>
              <w:ind w:left="85" w:right="90"/>
              <w:spacing w:before="57" w:line="23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4.[与已承担项目的关系]凡以各级各类项目为基础申报的课题，须阐明已承担项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目(报告)与本课题的联系和区别。</w:t>
            </w:r>
          </w:p>
          <w:p>
            <w:pPr>
              <w:ind w:left="85"/>
              <w:spacing w:before="69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5.</w:t>
            </w:r>
            <w:r>
              <w:rPr>
                <w:rFonts w:ascii="SimSun" w:hAnsi="SimSun" w:eastAsia="SimSun" w:cs="SimSun"/>
                <w:sz w:val="23"/>
                <w:szCs w:val="23"/>
                <w:spacing w:val="-58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[条件保障]完成本课题研究的时间保证、资料设备等科研条件。</w:t>
            </w:r>
          </w:p>
        </w:tc>
      </w:tr>
    </w:tbl>
    <w:p>
      <w:pPr>
        <w:spacing w:line="422" w:lineRule="auto"/>
        <w:rPr>
          <w:rFonts w:ascii="Arial"/>
          <w:sz w:val="21"/>
        </w:rPr>
      </w:pPr>
      <w:r/>
    </w:p>
    <w:p>
      <w:pPr>
        <w:ind w:left="225"/>
        <w:spacing w:before="78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11"/>
        </w:rPr>
        <w:t>注：本栏可加页。</w:t>
      </w:r>
    </w:p>
    <w:p>
      <w:pPr>
        <w:spacing w:line="222" w:lineRule="auto"/>
        <w:sectPr>
          <w:footerReference w:type="default" r:id="rId17"/>
          <w:pgSz w:w="11900" w:h="16820"/>
          <w:pgMar w:top="1429" w:right="1714" w:bottom="2489" w:left="1785" w:header="0" w:footer="2110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239"/>
        <w:spacing w:before="98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3"/>
        </w:rPr>
        <w:t>四、项目负责人所在单位审核意见</w:t>
      </w:r>
    </w:p>
    <w:tbl>
      <w:tblPr>
        <w:tblStyle w:val="TableNormal"/>
        <w:tblW w:w="8069" w:type="dxa"/>
        <w:tblInd w:w="25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069"/>
      </w:tblGrid>
      <w:tr>
        <w:trPr>
          <w:trHeight w:val="10799" w:hRule="atLeast"/>
        </w:trPr>
        <w:tc>
          <w:tcPr>
            <w:tcW w:w="8069" w:type="dxa"/>
            <w:vAlign w:val="top"/>
          </w:tcPr>
          <w:p>
            <w:pPr>
              <w:ind w:left="104" w:right="777" w:firstLine="19"/>
              <w:spacing w:before="71" w:line="315" w:lineRule="auto"/>
              <w:jc w:val="both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申请书所填写的内容是否属实；该课题负责人和参加者的</w:t>
            </w:r>
            <w:r>
              <w:rPr>
                <w:rFonts w:ascii="SimSun" w:hAnsi="SimSun" w:eastAsia="SimSun" w:cs="SimSun"/>
                <w:sz w:val="23"/>
                <w:szCs w:val="23"/>
              </w:rPr>
              <w:t>政治业务素质 </w:t>
            </w:r>
            <w:r>
              <w:rPr>
                <w:rFonts w:ascii="SimSun" w:hAnsi="SimSun" w:eastAsia="SimSun" w:cs="SimSun"/>
                <w:sz w:val="23"/>
                <w:szCs w:val="23"/>
              </w:rPr>
              <w:t>是否适合承担本课题的研究工作；本单位能否提供完成该课题所需的时</w:t>
            </w: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</w:rPr>
              <w:t>间和条件；本单位是否同意承担该课题的管理任务和信誉保证；本单位</w:t>
            </w: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是否对该课题意识形态进行把关。</w:t>
            </w:r>
          </w:p>
          <w:p>
            <w:pPr>
              <w:pStyle w:val="TableText"/>
              <w:spacing w:line="345" w:lineRule="auto"/>
              <w:rPr/>
            </w:pPr>
            <w:r/>
          </w:p>
          <w:p>
            <w:pPr>
              <w:ind w:left="104" w:firstLine="69"/>
              <w:spacing w:before="74" w:line="270" w:lineRule="auto"/>
              <w:jc w:val="both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8"/>
              </w:rPr>
              <w:t>(样本：申请书所填写的内容属实；该项目负责人和参加者的政治业务素质适合承</w:t>
            </w: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担本项目的研究工作；本单位能提供完成本项目所需的时间和条件；本单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位同意承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担本项目的管理任务和信誉保证；本单位已对该课题意识形态进行把关。)</w:t>
            </w:r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5285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"/>
              </w:rPr>
              <w:t>负责人签章：</w:t>
            </w:r>
          </w:p>
          <w:p>
            <w:pPr>
              <w:pStyle w:val="TableText"/>
              <w:spacing w:line="449" w:lineRule="auto"/>
              <w:rPr/>
            </w:pPr>
            <w:r/>
          </w:p>
          <w:p>
            <w:pPr>
              <w:ind w:left="5585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8"/>
              </w:rPr>
              <w:t>(单位盖章)</w:t>
            </w:r>
          </w:p>
          <w:p>
            <w:pPr>
              <w:pStyle w:val="TableText"/>
              <w:spacing w:line="421" w:lineRule="auto"/>
              <w:rPr/>
            </w:pPr>
            <w:r/>
          </w:p>
          <w:p>
            <w:pPr>
              <w:ind w:left="6235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37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0" w:h="16820"/>
          <w:pgMar w:top="1429" w:right="1784" w:bottom="2479" w:left="1785" w:header="0" w:footer="210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109"/>
        <w:spacing w:before="98" w:line="221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4"/>
        </w:rPr>
        <w:t>五、立项评审专家组评审意见</w:t>
      </w:r>
    </w:p>
    <w:p>
      <w:pPr>
        <w:spacing w:line="60" w:lineRule="exact"/>
        <w:rPr/>
      </w:pPr>
      <w:r/>
    </w:p>
    <w:tbl>
      <w:tblPr>
        <w:tblStyle w:val="TableNormal"/>
        <w:tblW w:w="8069" w:type="dxa"/>
        <w:tblInd w:w="9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4"/>
        <w:gridCol w:w="7635"/>
      </w:tblGrid>
      <w:tr>
        <w:trPr>
          <w:trHeight w:val="10960" w:hRule="atLeast"/>
        </w:trPr>
        <w:tc>
          <w:tcPr>
            <w:tcW w:w="434" w:type="dxa"/>
            <w:vAlign w:val="top"/>
            <w:textDirection w:val="tbRlV"/>
          </w:tcPr>
          <w:p>
            <w:pPr>
              <w:ind w:left="3443"/>
              <w:spacing w:before="10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立</w:t>
            </w:r>
            <w:r>
              <w:rPr>
                <w:rFonts w:ascii="SimSun" w:hAnsi="SimSun" w:eastAsia="SimSun" w:cs="SimSun"/>
                <w:sz w:val="22"/>
                <w:szCs w:val="22"/>
                <w:spacing w:val="6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项</w:t>
            </w:r>
            <w:r>
              <w:rPr>
                <w:rFonts w:ascii="SimSun" w:hAnsi="SimSun" w:eastAsia="SimSun" w:cs="SimSun"/>
                <w:sz w:val="22"/>
                <w:szCs w:val="22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评</w:t>
            </w:r>
            <w:r>
              <w:rPr>
                <w:rFonts w:ascii="SimSun" w:hAnsi="SimSun" w:eastAsia="SimSun" w:cs="SimSun"/>
                <w:sz w:val="22"/>
                <w:szCs w:val="22"/>
                <w:spacing w:val="5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审</w:t>
            </w:r>
            <w:r>
              <w:rPr>
                <w:rFonts w:ascii="SimSun" w:hAnsi="SimSun" w:eastAsia="SimSun" w:cs="SimSun"/>
                <w:sz w:val="22"/>
                <w:szCs w:val="22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专</w:t>
            </w:r>
            <w:r>
              <w:rPr>
                <w:rFonts w:ascii="SimSun" w:hAnsi="SimSun" w:eastAsia="SimSun" w:cs="SimSun"/>
                <w:sz w:val="22"/>
                <w:szCs w:val="22"/>
                <w:spacing w:val="5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家</w:t>
            </w:r>
            <w:r>
              <w:rPr>
                <w:rFonts w:ascii="SimSun" w:hAnsi="SimSun" w:eastAsia="SimSun" w:cs="SimSun"/>
                <w:sz w:val="22"/>
                <w:szCs w:val="22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组</w:t>
            </w:r>
            <w:r>
              <w:rPr>
                <w:rFonts w:ascii="SimSun" w:hAnsi="SimSun" w:eastAsia="SimSun" w:cs="SimSun"/>
                <w:sz w:val="22"/>
                <w:szCs w:val="22"/>
                <w:spacing w:val="5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评</w:t>
            </w:r>
            <w:r>
              <w:rPr>
                <w:rFonts w:ascii="SimSun" w:hAnsi="SimSun" w:eastAsia="SimSun" w:cs="SimSun"/>
                <w:sz w:val="22"/>
                <w:szCs w:val="22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审</w:t>
            </w:r>
            <w:r>
              <w:rPr>
                <w:rFonts w:ascii="SimSun" w:hAnsi="SimSun" w:eastAsia="SimSun" w:cs="SimSun"/>
                <w:sz w:val="22"/>
                <w:szCs w:val="22"/>
                <w:spacing w:val="5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意</w:t>
            </w:r>
            <w:r>
              <w:rPr>
                <w:rFonts w:ascii="SimSun" w:hAnsi="SimSun" w:eastAsia="SimSun" w:cs="SimSun"/>
                <w:sz w:val="22"/>
                <w:szCs w:val="22"/>
                <w:spacing w:val="5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见</w:t>
            </w:r>
          </w:p>
        </w:tc>
        <w:tc>
          <w:tcPr>
            <w:tcW w:w="7635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941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专家签字：</w:t>
            </w:r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4871"/>
              <w:spacing w:before="7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3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2"/>
                <w:szCs w:val="22"/>
                <w:spacing w:val="37"/>
              </w:rPr>
              <w:t xml:space="preserve">  </w:t>
            </w: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0" w:h="16820"/>
          <w:pgMar w:top="1429" w:right="1785" w:bottom="2041" w:left="1785" w:header="0" w:footer="168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219"/>
        <w:spacing w:before="98" w:line="219" w:lineRule="auto"/>
        <w:outlineLvl w:val="2"/>
        <w:rPr>
          <w:sz w:val="30"/>
          <w:szCs w:val="30"/>
        </w:rPr>
      </w:pPr>
      <w:r>
        <w:rPr>
          <w:sz w:val="30"/>
          <w:szCs w:val="30"/>
          <w:b/>
          <w:bCs/>
          <w:spacing w:val="-3"/>
        </w:rPr>
        <w:t>六、批准意见</w:t>
      </w:r>
    </w:p>
    <w:p>
      <w:pPr>
        <w:spacing w:line="20" w:lineRule="exact"/>
        <w:rPr/>
      </w:pPr>
      <w:r/>
    </w:p>
    <w:tbl>
      <w:tblPr>
        <w:tblStyle w:val="TableNormal"/>
        <w:tblW w:w="8069" w:type="dxa"/>
        <w:tblInd w:w="24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8069"/>
      </w:tblGrid>
      <w:tr>
        <w:trPr>
          <w:trHeight w:val="10829" w:hRule="atLeast"/>
        </w:trPr>
        <w:tc>
          <w:tcPr>
            <w:tcW w:w="806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4725"/>
              <w:spacing w:before="6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负责人签字：</w:t>
            </w:r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4834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7"/>
              </w:rPr>
              <w:t>(单位盖章)</w:t>
            </w:r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4725"/>
              <w:spacing w:before="68" w:line="20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年</w:t>
            </w:r>
            <w:r>
              <w:rPr>
                <w:rFonts w:ascii="SimSun" w:hAnsi="SimSun" w:eastAsia="SimSun" w:cs="SimSun"/>
                <w:sz w:val="21"/>
                <w:szCs w:val="21"/>
                <w:spacing w:val="18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月</w:t>
            </w:r>
            <w:r>
              <w:rPr>
                <w:rFonts w:ascii="SimSun" w:hAnsi="SimSun" w:eastAsia="SimSun" w:cs="SimSun"/>
                <w:sz w:val="21"/>
                <w:szCs w:val="21"/>
                <w:spacing w:val="24"/>
              </w:rPr>
              <w:t xml:space="preserve">   </w:t>
            </w: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0" w:h="16820"/>
          <w:pgMar w:top="1429" w:right="1785" w:bottom="2041" w:left="1785" w:header="0" w:footer="169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>
        <w:pict>
          <v:shape id="_x0000_s6" style="position:absolute;margin-left:3.9985pt;margin-top:10.4793pt;mso-position-vertical-relative:text;mso-position-horizontal-relative:text;width:400.55pt;height:0.5pt;z-index:251695104;" filled="false" strokecolor="#000000" strokeweight="0.50pt" coordsize="8010,10" coordorigin="0,0" path="m0,5l3850,5m3850,5l8010,5e">
            <v:stroke joinstyle="miter" miterlimit="10"/>
          </v:shape>
        </w:pict>
      </w:r>
      <w:r/>
    </w:p>
    <w:p>
      <w:pPr>
        <w:pStyle w:val="BodyText"/>
        <w:ind w:left="94"/>
        <w:spacing w:before="94" w:line="219" w:lineRule="auto"/>
        <w:rPr>
          <w:sz w:val="29"/>
          <w:szCs w:val="29"/>
        </w:rPr>
      </w:pPr>
      <w:r>
        <w:pict>
          <v:shape id="_x0000_s8" style="position:absolute;margin-left:3.9985pt;margin-top:24.7041pt;mso-position-vertical-relative:text;mso-position-horizontal-relative:text;width:400.55pt;height:0.5pt;z-index:251696128;" filled="false" strokecolor="#000000" strokeweight="0.50pt" coordsize="8010,10" coordorigin="0,0" path="m0,5l3850,5m3850,5l8010,5e">
            <v:stroke joinstyle="miter" miterlimit="10"/>
          </v:shape>
        </w:pict>
      </w:r>
      <w:r>
        <w:rPr>
          <w:sz w:val="29"/>
          <w:szCs w:val="29"/>
          <w:spacing w:val="1"/>
        </w:rPr>
        <w:t>广安市社科联办公室</w:t>
      </w:r>
      <w:r>
        <w:rPr>
          <w:sz w:val="29"/>
          <w:szCs w:val="29"/>
        </w:rPr>
        <w:t xml:space="preserve">                   </w:t>
      </w:r>
      <w:r>
        <w:rPr>
          <w:sz w:val="29"/>
          <w:szCs w:val="29"/>
          <w:spacing w:val="1"/>
        </w:rPr>
        <w:t>2025年11月18日印发</w:t>
      </w:r>
    </w:p>
    <w:sectPr>
      <w:footerReference w:type="default" r:id="rId21"/>
      <w:pgSz w:w="11900" w:h="16820"/>
      <w:pgMar w:top="1429" w:right="1785" w:bottom="1999" w:left="1785" w:header="0" w:footer="16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84"/>
      <w:spacing w:line="234" w:lineRule="auto"/>
      <w:rPr>
        <w:sz w:val="27"/>
        <w:szCs w:val="27"/>
      </w:rPr>
    </w:pPr>
    <w:r>
      <w:rPr>
        <w:sz w:val="27"/>
        <w:szCs w:val="27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4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844"/>
      <w:spacing w:line="234" w:lineRule="auto"/>
      <w:rPr>
        <w:sz w:val="27"/>
        <w:szCs w:val="27"/>
      </w:rPr>
    </w:pPr>
    <w:r>
      <w:rPr>
        <w:sz w:val="27"/>
        <w:szCs w:val="27"/>
        <w:spacing w:val="-3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04"/>
      <w:spacing w:line="234" w:lineRule="auto"/>
      <w:rPr>
        <w:sz w:val="29"/>
        <w:szCs w:val="29"/>
      </w:rPr>
    </w:pPr>
    <w:r>
      <w:rPr>
        <w:sz w:val="29"/>
        <w:szCs w:val="29"/>
        <w:spacing w:val="-3"/>
      </w:rPr>
      <w:t>—12—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74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"/>
      <w:spacing w:line="234" w:lineRule="auto"/>
      <w:rPr>
        <w:sz w:val="27"/>
        <w:szCs w:val="27"/>
      </w:rPr>
    </w:pPr>
    <w:r>
      <w:rPr>
        <w:sz w:val="27"/>
        <w:szCs w:val="27"/>
        <w:spacing w:val="-3"/>
      </w:rPr>
      <w:t>—14—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54"/>
      <w:spacing w:before="1" w:line="232" w:lineRule="auto"/>
      <w:rPr>
        <w:sz w:val="27"/>
        <w:szCs w:val="27"/>
      </w:rPr>
    </w:pPr>
    <w:r>
      <w:rPr>
        <w:sz w:val="27"/>
        <w:szCs w:val="27"/>
        <w:spacing w:val="-3"/>
      </w:rPr>
      <w:t>—15—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—16—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5"/>
      <w:spacing w:line="236" w:lineRule="auto"/>
      <w:rPr>
        <w:sz w:val="38"/>
        <w:szCs w:val="38"/>
      </w:rPr>
    </w:pPr>
    <w:r>
      <w:rPr>
        <w:sz w:val="38"/>
        <w:szCs w:val="38"/>
        <w:spacing w:val="-4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99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55"/>
      <w:spacing w:before="1" w:line="235" w:lineRule="auto"/>
      <w:rPr>
        <w:sz w:val="35"/>
        <w:szCs w:val="35"/>
      </w:rPr>
    </w:pPr>
    <w:r>
      <w:rPr>
        <w:sz w:val="35"/>
        <w:szCs w:val="35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01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5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2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65"/>
      <w:spacing w:before="1" w:line="232" w:lineRule="auto"/>
      <w:rPr>
        <w:sz w:val="27"/>
        <w:szCs w:val="27"/>
      </w:rPr>
    </w:pPr>
    <w:r>
      <w:rPr>
        <w:sz w:val="27"/>
        <w:szCs w:val="27"/>
        <w:spacing w:val="-3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125"/>
      <w:spacing w:line="233" w:lineRule="auto"/>
      <w:rPr>
        <w:sz w:val="29"/>
        <w:szCs w:val="29"/>
      </w:rPr>
    </w:pPr>
    <w:r>
      <w:rPr>
        <w:sz w:val="29"/>
        <w:szCs w:val="29"/>
        <w:spacing w:val="-3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40"/>
      <w:szCs w:val="4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image" Target="media/image1.jpeg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image" Target="media/image5.png"/><Relationship Id="rId12" Type="http://schemas.openxmlformats.org/officeDocument/2006/relationships/footer" Target="footer8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2025-11-28T10:43:50Z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2025-11-28T10:43:51</vt:filetime>
  </property>
  <property fmtid="{D5CDD505-2E9C-101B-9397-08002B2CF9AE}" pid="4" name="UsrData">
    <vt:lpwstr>69290c5f0c9584001fd4da78wl</vt:lpwstr>
  </property>
</Properties>
</file>